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434F36" w:rsidRPr="00E44A59" w:rsidRDefault="00000000">
      <w:pPr>
        <w:pStyle w:val="Title"/>
        <w:rPr>
          <w:rFonts w:ascii="Arial" w:hAnsi="Arial" w:cs="Arial"/>
          <w:sz w:val="24"/>
          <w:szCs w:val="24"/>
        </w:rPr>
      </w:pPr>
      <w:r w:rsidRPr="00E44A59">
        <w:rPr>
          <w:rFonts w:ascii="Arial" w:hAnsi="Arial" w:cs="Arial"/>
          <w:sz w:val="24"/>
          <w:szCs w:val="24"/>
        </w:rPr>
        <w:t>AGM MINUTES</w:t>
      </w:r>
    </w:p>
    <w:p w14:paraId="00000002" w14:textId="77777777" w:rsidR="00434F36" w:rsidRPr="00E44A59" w:rsidRDefault="00000000">
      <w:pPr>
        <w:pStyle w:val="Subtitle"/>
        <w:rPr>
          <w:rFonts w:ascii="Arial" w:eastAsia="Dancing Script" w:hAnsi="Arial" w:cs="Arial"/>
          <w:sz w:val="24"/>
          <w:szCs w:val="24"/>
        </w:rPr>
      </w:pPr>
      <w:r w:rsidRPr="00E44A59">
        <w:rPr>
          <w:rFonts w:ascii="Arial" w:eastAsia="Dancing Script" w:hAnsi="Arial" w:cs="Arial"/>
          <w:sz w:val="24"/>
          <w:szCs w:val="24"/>
        </w:rPr>
        <w:t xml:space="preserve">West Saltdean </w:t>
      </w:r>
      <w:proofErr w:type="spellStart"/>
      <w:r w:rsidRPr="00E44A59">
        <w:rPr>
          <w:rFonts w:ascii="Arial" w:eastAsia="Dancing Script" w:hAnsi="Arial" w:cs="Arial"/>
          <w:sz w:val="24"/>
          <w:szCs w:val="24"/>
        </w:rPr>
        <w:t>Neighbourhood</w:t>
      </w:r>
      <w:proofErr w:type="spellEnd"/>
      <w:r w:rsidRPr="00E44A59">
        <w:rPr>
          <w:rFonts w:ascii="Arial" w:eastAsia="Dancing Script" w:hAnsi="Arial" w:cs="Arial"/>
          <w:sz w:val="24"/>
          <w:szCs w:val="24"/>
        </w:rPr>
        <w:t xml:space="preserve"> Plan Forum</w:t>
      </w:r>
    </w:p>
    <w:p w14:paraId="00000003" w14:textId="20A4AFEB" w:rsidR="00434F36" w:rsidRPr="00E44A59" w:rsidRDefault="000711A8">
      <w:pPr>
        <w:pBdr>
          <w:top w:val="single" w:sz="4" w:space="1" w:color="444D26"/>
        </w:pBdr>
        <w:jc w:val="right"/>
        <w:rPr>
          <w:rFonts w:ascii="Arial" w:hAnsi="Arial" w:cs="Arial"/>
          <w:sz w:val="24"/>
          <w:szCs w:val="24"/>
        </w:rPr>
      </w:pPr>
      <w:r w:rsidRPr="00E44A59">
        <w:rPr>
          <w:rFonts w:ascii="Arial" w:hAnsi="Arial" w:cs="Arial"/>
          <w:i/>
          <w:color w:val="935409"/>
          <w:sz w:val="24"/>
          <w:szCs w:val="24"/>
        </w:rPr>
        <w:t>Wednesday 21 February 2024</w:t>
      </w:r>
      <w:r w:rsidRPr="00E44A59">
        <w:rPr>
          <w:rFonts w:ascii="Arial" w:hAnsi="Arial" w:cs="Arial"/>
          <w:sz w:val="24"/>
          <w:szCs w:val="24"/>
        </w:rPr>
        <w:t>| 19.00</w:t>
      </w:r>
    </w:p>
    <w:p w14:paraId="00000005" w14:textId="02D430D9" w:rsidR="00434F36" w:rsidRPr="00E44A59" w:rsidRDefault="00000000">
      <w:pPr>
        <w:rPr>
          <w:rFonts w:ascii="Arial" w:hAnsi="Arial" w:cs="Arial"/>
          <w:b/>
          <w:bCs/>
          <w:sz w:val="24"/>
          <w:szCs w:val="24"/>
        </w:rPr>
      </w:pPr>
      <w:r w:rsidRPr="00E44A59">
        <w:rPr>
          <w:rFonts w:ascii="Arial" w:hAnsi="Arial" w:cs="Arial"/>
          <w:b/>
          <w:bCs/>
          <w:sz w:val="24"/>
          <w:szCs w:val="24"/>
        </w:rPr>
        <w:t>Attended:</w:t>
      </w:r>
    </w:p>
    <w:p w14:paraId="00000006" w14:textId="771AA15A" w:rsidR="00434F36" w:rsidRPr="00E44A59" w:rsidRDefault="00000000">
      <w:pPr>
        <w:rPr>
          <w:rFonts w:ascii="Arial" w:hAnsi="Arial" w:cs="Arial"/>
          <w:sz w:val="24"/>
          <w:szCs w:val="24"/>
        </w:rPr>
      </w:pPr>
      <w:r w:rsidRPr="00E44A59">
        <w:rPr>
          <w:rFonts w:ascii="Arial" w:hAnsi="Arial" w:cs="Arial"/>
          <w:sz w:val="24"/>
          <w:szCs w:val="24"/>
        </w:rPr>
        <w:t>Bridget Fishleigh, Graham Griffin,</w:t>
      </w:r>
      <w:r w:rsidR="2992DAD1" w:rsidRPr="00E44A59">
        <w:rPr>
          <w:rFonts w:ascii="Arial" w:hAnsi="Arial" w:cs="Arial"/>
          <w:sz w:val="24"/>
          <w:szCs w:val="24"/>
        </w:rPr>
        <w:t xml:space="preserve"> </w:t>
      </w:r>
      <w:r w:rsidRPr="00E44A59">
        <w:rPr>
          <w:rFonts w:ascii="Arial" w:hAnsi="Arial" w:cs="Arial"/>
          <w:sz w:val="24"/>
          <w:szCs w:val="24"/>
        </w:rPr>
        <w:t xml:space="preserve">David Wilson, </w:t>
      </w:r>
      <w:r w:rsidR="000711A8" w:rsidRPr="00E44A59">
        <w:rPr>
          <w:rFonts w:ascii="Arial" w:hAnsi="Arial" w:cs="Arial"/>
          <w:sz w:val="24"/>
          <w:szCs w:val="24"/>
        </w:rPr>
        <w:t xml:space="preserve">Sonia Wilson, </w:t>
      </w:r>
      <w:r w:rsidRPr="00E44A59">
        <w:rPr>
          <w:rFonts w:ascii="Arial" w:hAnsi="Arial" w:cs="Arial"/>
          <w:sz w:val="24"/>
          <w:szCs w:val="24"/>
        </w:rPr>
        <w:t xml:space="preserve">David Brookshaw, Paul Burgess, Douglas </w:t>
      </w:r>
      <w:proofErr w:type="spellStart"/>
      <w:r w:rsidRPr="00E44A59">
        <w:rPr>
          <w:rFonts w:ascii="Arial" w:hAnsi="Arial" w:cs="Arial"/>
          <w:sz w:val="24"/>
          <w:szCs w:val="24"/>
        </w:rPr>
        <w:t>d’Enno</w:t>
      </w:r>
      <w:proofErr w:type="spellEnd"/>
      <w:r w:rsidR="004E1ED5" w:rsidRPr="00E44A59">
        <w:rPr>
          <w:rFonts w:ascii="Arial" w:hAnsi="Arial" w:cs="Arial"/>
          <w:sz w:val="24"/>
          <w:szCs w:val="24"/>
        </w:rPr>
        <w:t>, Tracy Holland</w:t>
      </w:r>
      <w:r w:rsidR="000711A8" w:rsidRPr="00E44A59">
        <w:rPr>
          <w:rFonts w:ascii="Arial" w:hAnsi="Arial" w:cs="Arial"/>
          <w:sz w:val="24"/>
          <w:szCs w:val="24"/>
        </w:rPr>
        <w:t>, Helen Collins, Bill McNaught, Dr. Jayne Cockburn</w:t>
      </w:r>
    </w:p>
    <w:p w14:paraId="00000008" w14:textId="04A7CD2A" w:rsidR="00434F36" w:rsidRPr="00E44A59" w:rsidRDefault="00000000">
      <w:pPr>
        <w:rPr>
          <w:rFonts w:ascii="Arial" w:hAnsi="Arial" w:cs="Arial"/>
          <w:sz w:val="24"/>
          <w:szCs w:val="24"/>
        </w:rPr>
      </w:pPr>
      <w:r w:rsidRPr="00E44A59">
        <w:rPr>
          <w:rFonts w:ascii="Arial" w:hAnsi="Arial" w:cs="Arial"/>
          <w:sz w:val="24"/>
          <w:szCs w:val="24"/>
        </w:rPr>
        <w:t>Apologies: Lisa Doody, Callie Lister,</w:t>
      </w:r>
      <w:r w:rsidR="000711A8" w:rsidRPr="00E44A59">
        <w:rPr>
          <w:rFonts w:ascii="Arial" w:hAnsi="Arial" w:cs="Arial"/>
          <w:sz w:val="24"/>
          <w:szCs w:val="24"/>
        </w:rPr>
        <w:t xml:space="preserve"> Elizabeth Harvey,</w:t>
      </w:r>
      <w:r w:rsidR="009A0936" w:rsidRPr="00E44A59">
        <w:rPr>
          <w:rFonts w:ascii="Arial" w:hAnsi="Arial" w:cs="Arial"/>
          <w:sz w:val="24"/>
          <w:szCs w:val="24"/>
        </w:rPr>
        <w:t xml:space="preserve"> Cllr Mark </w:t>
      </w:r>
      <w:proofErr w:type="spellStart"/>
      <w:r w:rsidR="009A0936" w:rsidRPr="00E44A59">
        <w:rPr>
          <w:rFonts w:ascii="Arial" w:hAnsi="Arial" w:cs="Arial"/>
          <w:sz w:val="24"/>
          <w:szCs w:val="24"/>
        </w:rPr>
        <w:t>Earthey</w:t>
      </w:r>
      <w:proofErr w:type="spellEnd"/>
    </w:p>
    <w:p w14:paraId="107785C8" w14:textId="2843348E" w:rsidR="009A0936" w:rsidRPr="00E44A59" w:rsidRDefault="009A0936">
      <w:pPr>
        <w:rPr>
          <w:rFonts w:ascii="Arial" w:hAnsi="Arial" w:cs="Arial"/>
          <w:b/>
          <w:bCs/>
          <w:sz w:val="24"/>
          <w:szCs w:val="24"/>
        </w:rPr>
      </w:pPr>
      <w:r w:rsidRPr="00E44A59">
        <w:rPr>
          <w:rFonts w:ascii="Arial" w:hAnsi="Arial" w:cs="Arial"/>
          <w:b/>
          <w:bCs/>
          <w:sz w:val="24"/>
          <w:szCs w:val="24"/>
        </w:rPr>
        <w:t>Docs circulated before and/or avai</w:t>
      </w:r>
      <w:r w:rsidR="00E44A59" w:rsidRPr="00E44A59">
        <w:rPr>
          <w:rFonts w:ascii="Arial" w:hAnsi="Arial" w:cs="Arial"/>
          <w:b/>
          <w:bCs/>
          <w:sz w:val="24"/>
          <w:szCs w:val="24"/>
        </w:rPr>
        <w:t>l</w:t>
      </w:r>
      <w:r w:rsidRPr="00E44A59">
        <w:rPr>
          <w:rFonts w:ascii="Arial" w:hAnsi="Arial" w:cs="Arial"/>
          <w:b/>
          <w:bCs/>
          <w:sz w:val="24"/>
          <w:szCs w:val="24"/>
        </w:rPr>
        <w:t>able at meeting:</w:t>
      </w:r>
    </w:p>
    <w:p w14:paraId="49214E66" w14:textId="6669F92B" w:rsidR="009A0936" w:rsidRPr="00E44A59" w:rsidRDefault="009A0936">
      <w:pPr>
        <w:rPr>
          <w:rFonts w:ascii="Arial" w:hAnsi="Arial" w:cs="Arial"/>
          <w:sz w:val="24"/>
          <w:szCs w:val="24"/>
        </w:rPr>
      </w:pPr>
      <w:r w:rsidRPr="00E44A59">
        <w:rPr>
          <w:rFonts w:ascii="Arial" w:hAnsi="Arial" w:cs="Arial"/>
          <w:sz w:val="24"/>
          <w:szCs w:val="24"/>
        </w:rPr>
        <w:t>Draft plan</w:t>
      </w:r>
      <w:r w:rsidR="00E44A59">
        <w:rPr>
          <w:rFonts w:ascii="Arial" w:hAnsi="Arial" w:cs="Arial"/>
          <w:sz w:val="24"/>
          <w:szCs w:val="24"/>
        </w:rPr>
        <w:t xml:space="preserve">; </w:t>
      </w:r>
      <w:r w:rsidRPr="00E44A59">
        <w:rPr>
          <w:rFonts w:ascii="Arial" w:hAnsi="Arial" w:cs="Arial"/>
          <w:sz w:val="24"/>
          <w:szCs w:val="24"/>
        </w:rPr>
        <w:t>Timeline</w:t>
      </w:r>
      <w:r w:rsidR="00E44A59">
        <w:rPr>
          <w:rFonts w:ascii="Arial" w:hAnsi="Arial" w:cs="Arial"/>
          <w:sz w:val="24"/>
          <w:szCs w:val="24"/>
        </w:rPr>
        <w:t xml:space="preserve">; </w:t>
      </w:r>
      <w:r w:rsidRPr="00E44A59">
        <w:rPr>
          <w:rFonts w:ascii="Arial" w:hAnsi="Arial" w:cs="Arial"/>
          <w:sz w:val="24"/>
          <w:szCs w:val="24"/>
        </w:rPr>
        <w:t>Treasurer’s report including suggested constitutional changes</w:t>
      </w:r>
      <w:r w:rsidR="00E44A59">
        <w:rPr>
          <w:rFonts w:ascii="Arial" w:hAnsi="Arial" w:cs="Arial"/>
          <w:sz w:val="24"/>
          <w:szCs w:val="24"/>
        </w:rPr>
        <w:t xml:space="preserve">; </w:t>
      </w:r>
      <w:r w:rsidRPr="00E44A59">
        <w:rPr>
          <w:rFonts w:ascii="Arial" w:hAnsi="Arial" w:cs="Arial"/>
          <w:sz w:val="24"/>
          <w:szCs w:val="24"/>
        </w:rPr>
        <w:t>AECOM reports x 2</w:t>
      </w:r>
      <w:r w:rsidR="00E44A59">
        <w:rPr>
          <w:rFonts w:ascii="Arial" w:hAnsi="Arial" w:cs="Arial"/>
          <w:sz w:val="24"/>
          <w:szCs w:val="24"/>
        </w:rPr>
        <w:t xml:space="preserve">; </w:t>
      </w:r>
      <w:r w:rsidR="00B7678C" w:rsidRPr="00E44A59">
        <w:rPr>
          <w:rFonts w:ascii="Arial" w:hAnsi="Arial" w:cs="Arial"/>
          <w:sz w:val="24"/>
          <w:szCs w:val="24"/>
        </w:rPr>
        <w:t>Minutes of 2022 AGM</w:t>
      </w:r>
    </w:p>
    <w:p w14:paraId="36D9E7C1" w14:textId="71E4D202" w:rsidR="009A0936" w:rsidRPr="00E44A59" w:rsidRDefault="00E70953">
      <w:pPr>
        <w:rPr>
          <w:rFonts w:ascii="Arial" w:hAnsi="Arial" w:cs="Arial"/>
          <w:b/>
          <w:bCs/>
          <w:sz w:val="24"/>
          <w:szCs w:val="24"/>
        </w:rPr>
      </w:pPr>
      <w:r w:rsidRPr="00E44A59">
        <w:rPr>
          <w:rFonts w:ascii="Arial" w:hAnsi="Arial" w:cs="Arial"/>
          <w:b/>
          <w:bCs/>
          <w:sz w:val="24"/>
          <w:szCs w:val="24"/>
        </w:rPr>
        <w:t xml:space="preserve">AGM </w:t>
      </w:r>
      <w:r w:rsidR="009A0936" w:rsidRPr="00E44A59">
        <w:rPr>
          <w:rFonts w:ascii="Arial" w:hAnsi="Arial" w:cs="Arial"/>
          <w:b/>
          <w:bCs/>
          <w:sz w:val="24"/>
          <w:szCs w:val="24"/>
        </w:rPr>
        <w:t>Discussions</w:t>
      </w:r>
      <w:r w:rsidRPr="00E44A59">
        <w:rPr>
          <w:rFonts w:ascii="Arial" w:hAnsi="Arial" w:cs="Arial"/>
          <w:b/>
          <w:bCs/>
          <w:sz w:val="24"/>
          <w:szCs w:val="24"/>
        </w:rPr>
        <w:t>:</w:t>
      </w:r>
    </w:p>
    <w:p w14:paraId="05FA655C" w14:textId="2C3E35F2" w:rsidR="004E1ED5" w:rsidRPr="00E44A59" w:rsidRDefault="009A0936" w:rsidP="009A0936">
      <w:pPr>
        <w:pStyle w:val="ListParagraph"/>
        <w:numPr>
          <w:ilvl w:val="0"/>
          <w:numId w:val="5"/>
        </w:numPr>
        <w:rPr>
          <w:rFonts w:ascii="Arial" w:hAnsi="Arial" w:cs="Arial"/>
          <w:sz w:val="24"/>
          <w:szCs w:val="24"/>
        </w:rPr>
      </w:pPr>
      <w:r w:rsidRPr="00E44A59">
        <w:rPr>
          <w:rFonts w:ascii="Arial" w:hAnsi="Arial" w:cs="Arial"/>
          <w:sz w:val="24"/>
          <w:szCs w:val="24"/>
        </w:rPr>
        <w:t xml:space="preserve">The Chair welcomed </w:t>
      </w:r>
      <w:proofErr w:type="gramStart"/>
      <w:r w:rsidR="00E44A59">
        <w:rPr>
          <w:rFonts w:ascii="Arial" w:hAnsi="Arial" w:cs="Arial"/>
          <w:sz w:val="24"/>
          <w:szCs w:val="24"/>
        </w:rPr>
        <w:t>everyone</w:t>
      </w:r>
      <w:proofErr w:type="gramEnd"/>
      <w:r w:rsidR="00E44A59">
        <w:rPr>
          <w:rFonts w:ascii="Arial" w:hAnsi="Arial" w:cs="Arial"/>
          <w:sz w:val="24"/>
          <w:szCs w:val="24"/>
        </w:rPr>
        <w:t xml:space="preserve"> </w:t>
      </w:r>
      <w:r w:rsidRPr="00E44A59">
        <w:rPr>
          <w:rFonts w:ascii="Arial" w:hAnsi="Arial" w:cs="Arial"/>
          <w:sz w:val="24"/>
          <w:szCs w:val="24"/>
        </w:rPr>
        <w:t>and attendees introduced themselves.</w:t>
      </w:r>
    </w:p>
    <w:p w14:paraId="0064B6A7" w14:textId="77777777" w:rsidR="0055112A" w:rsidRPr="00E44A59" w:rsidRDefault="0055112A" w:rsidP="0055112A">
      <w:pPr>
        <w:pStyle w:val="ListParagraph"/>
        <w:rPr>
          <w:rFonts w:ascii="Arial" w:hAnsi="Arial" w:cs="Arial"/>
          <w:sz w:val="24"/>
          <w:szCs w:val="24"/>
        </w:rPr>
      </w:pPr>
    </w:p>
    <w:p w14:paraId="6B43E0A7" w14:textId="5B1265A1" w:rsidR="0055112A" w:rsidRPr="00E44A59" w:rsidRDefault="00B7678C" w:rsidP="0055112A">
      <w:pPr>
        <w:pStyle w:val="ListParagraph"/>
        <w:numPr>
          <w:ilvl w:val="0"/>
          <w:numId w:val="5"/>
        </w:numPr>
        <w:rPr>
          <w:rFonts w:ascii="Arial" w:hAnsi="Arial" w:cs="Arial"/>
          <w:sz w:val="24"/>
          <w:szCs w:val="24"/>
        </w:rPr>
      </w:pPr>
      <w:r w:rsidRPr="00E44A59">
        <w:rPr>
          <w:rFonts w:ascii="Arial" w:hAnsi="Arial" w:cs="Arial"/>
          <w:sz w:val="24"/>
          <w:szCs w:val="24"/>
        </w:rPr>
        <w:t>Minutes of 2022 AGM approved</w:t>
      </w:r>
      <w:r w:rsidR="0055112A" w:rsidRPr="00E44A59">
        <w:rPr>
          <w:rFonts w:ascii="Arial" w:hAnsi="Arial" w:cs="Arial"/>
          <w:sz w:val="24"/>
          <w:szCs w:val="24"/>
        </w:rPr>
        <w:t>.</w:t>
      </w:r>
    </w:p>
    <w:p w14:paraId="6410420B" w14:textId="77777777" w:rsidR="0055112A" w:rsidRPr="00E44A59" w:rsidRDefault="0055112A" w:rsidP="0055112A">
      <w:pPr>
        <w:pStyle w:val="ListParagraph"/>
        <w:rPr>
          <w:rFonts w:ascii="Arial" w:hAnsi="Arial" w:cs="Arial"/>
          <w:sz w:val="24"/>
          <w:szCs w:val="24"/>
        </w:rPr>
      </w:pPr>
    </w:p>
    <w:p w14:paraId="762EDE7F" w14:textId="7B4FE798" w:rsidR="00E44A59" w:rsidRPr="00E44A59" w:rsidRDefault="00B7678C" w:rsidP="00E44A59">
      <w:pPr>
        <w:pStyle w:val="ListParagraph"/>
        <w:numPr>
          <w:ilvl w:val="0"/>
          <w:numId w:val="5"/>
        </w:numPr>
        <w:shd w:val="clear" w:color="auto" w:fill="FFFFFF"/>
        <w:spacing w:beforeAutospacing="1" w:after="100" w:afterAutospacing="1" w:line="240" w:lineRule="auto"/>
        <w:rPr>
          <w:rFonts w:ascii="Arial" w:eastAsia="Times New Roman" w:hAnsi="Arial" w:cs="Arial"/>
          <w:color w:val="000000"/>
          <w:sz w:val="24"/>
          <w:szCs w:val="24"/>
          <w:lang w:eastAsia="en-GB"/>
        </w:rPr>
      </w:pPr>
      <w:r w:rsidRPr="00E44A59">
        <w:rPr>
          <w:rFonts w:ascii="Arial" w:eastAsia="Times New Roman" w:hAnsi="Arial" w:cs="Arial"/>
          <w:color w:val="000000"/>
          <w:sz w:val="24"/>
          <w:szCs w:val="24"/>
          <w:lang w:eastAsia="en-GB"/>
        </w:rPr>
        <w:t xml:space="preserve">Chair's Report for the year 2023 and </w:t>
      </w:r>
      <w:proofErr w:type="spellStart"/>
      <w:r w:rsidRPr="00E44A59">
        <w:rPr>
          <w:rFonts w:ascii="Arial" w:eastAsia="Times New Roman" w:hAnsi="Arial" w:cs="Arial"/>
          <w:color w:val="000000"/>
          <w:sz w:val="24"/>
          <w:szCs w:val="24"/>
          <w:lang w:eastAsia="en-GB"/>
        </w:rPr>
        <w:t>Neighbourhood</w:t>
      </w:r>
      <w:proofErr w:type="spellEnd"/>
      <w:r w:rsidRPr="00E44A59">
        <w:rPr>
          <w:rFonts w:ascii="Arial" w:eastAsia="Times New Roman" w:hAnsi="Arial" w:cs="Arial"/>
          <w:color w:val="000000"/>
          <w:sz w:val="24"/>
          <w:szCs w:val="24"/>
          <w:lang w:eastAsia="en-GB"/>
        </w:rPr>
        <w:t xml:space="preserve"> Plan status Update</w:t>
      </w:r>
    </w:p>
    <w:p w14:paraId="60F3A514" w14:textId="5F506D69" w:rsidR="0055112A" w:rsidRPr="00E44A59" w:rsidRDefault="0055112A" w:rsidP="0055112A">
      <w:pPr>
        <w:shd w:val="clear" w:color="auto" w:fill="FFFFFF"/>
        <w:ind w:left="360"/>
        <w:rPr>
          <w:rFonts w:ascii="Arial" w:eastAsia="Times New Roman" w:hAnsi="Arial" w:cs="Arial"/>
          <w:color w:val="000000" w:themeColor="text1"/>
          <w:sz w:val="24"/>
          <w:szCs w:val="24"/>
        </w:rPr>
      </w:pPr>
      <w:r w:rsidRPr="00E44A59">
        <w:rPr>
          <w:rFonts w:ascii="Arial" w:eastAsia="Times New Roman" w:hAnsi="Arial" w:cs="Arial"/>
          <w:color w:val="000000" w:themeColor="text1"/>
          <w:sz w:val="24"/>
          <w:szCs w:val="24"/>
        </w:rPr>
        <w:t>Jan 2024</w:t>
      </w:r>
      <w:r w:rsidRPr="00E44A59">
        <w:rPr>
          <w:rFonts w:ascii="Arial" w:eastAsia="Times New Roman" w:hAnsi="Arial" w:cs="Arial"/>
          <w:color w:val="000000" w:themeColor="text1"/>
          <w:sz w:val="24"/>
          <w:szCs w:val="24"/>
        </w:rPr>
        <w:tab/>
        <w:t xml:space="preserve">Draft plan to submitted to Brighton &amp; Hove City Council with request for decision as to whether a Strategic Environmental Assessment </w:t>
      </w:r>
      <w:r w:rsidR="00E44A59">
        <w:rPr>
          <w:rFonts w:ascii="Arial" w:eastAsia="Times New Roman" w:hAnsi="Arial" w:cs="Arial"/>
          <w:color w:val="000000" w:themeColor="text1"/>
          <w:sz w:val="24"/>
          <w:szCs w:val="24"/>
        </w:rPr>
        <w:t xml:space="preserve">(SEA) </w:t>
      </w:r>
      <w:r w:rsidRPr="00E44A59">
        <w:rPr>
          <w:rFonts w:ascii="Arial" w:eastAsia="Times New Roman" w:hAnsi="Arial" w:cs="Arial"/>
          <w:color w:val="000000" w:themeColor="text1"/>
          <w:sz w:val="24"/>
          <w:szCs w:val="24"/>
        </w:rPr>
        <w:t xml:space="preserve">or Habitats Regulation Assessment are required. </w:t>
      </w:r>
    </w:p>
    <w:p w14:paraId="4D9A4EC8" w14:textId="31DAE1B5" w:rsidR="0055112A" w:rsidRPr="00E44A59" w:rsidRDefault="0055112A" w:rsidP="0055112A">
      <w:pPr>
        <w:shd w:val="clear" w:color="auto" w:fill="FFFFFF"/>
        <w:ind w:left="360"/>
        <w:rPr>
          <w:rFonts w:ascii="Arial" w:eastAsia="Times New Roman" w:hAnsi="Arial" w:cs="Arial"/>
          <w:b/>
          <w:bCs/>
          <w:color w:val="000000" w:themeColor="text1"/>
          <w:sz w:val="24"/>
          <w:szCs w:val="24"/>
        </w:rPr>
      </w:pPr>
      <w:r w:rsidRPr="00E44A59">
        <w:rPr>
          <w:rFonts w:ascii="Arial" w:eastAsia="Times New Roman" w:hAnsi="Arial" w:cs="Arial"/>
          <w:b/>
          <w:bCs/>
          <w:color w:val="000000" w:themeColor="text1"/>
          <w:sz w:val="24"/>
          <w:szCs w:val="24"/>
        </w:rPr>
        <w:t>Future Timeline</w:t>
      </w:r>
      <w:r w:rsidR="00E44A59">
        <w:rPr>
          <w:rFonts w:ascii="Arial" w:eastAsia="Times New Roman" w:hAnsi="Arial" w:cs="Arial"/>
          <w:b/>
          <w:bCs/>
          <w:color w:val="000000" w:themeColor="text1"/>
          <w:sz w:val="24"/>
          <w:szCs w:val="24"/>
        </w:rPr>
        <w:t xml:space="preserve"> for the plan:</w:t>
      </w:r>
    </w:p>
    <w:p w14:paraId="281A2294" w14:textId="33BECD18" w:rsidR="0055112A" w:rsidRPr="00E44A59" w:rsidRDefault="0055112A" w:rsidP="0055112A">
      <w:pPr>
        <w:shd w:val="clear" w:color="auto" w:fill="FFFFFF"/>
        <w:ind w:firstLine="360"/>
        <w:rPr>
          <w:rFonts w:ascii="Arial" w:eastAsia="Times New Roman" w:hAnsi="Arial" w:cs="Arial"/>
          <w:color w:val="000000" w:themeColor="text1"/>
          <w:sz w:val="24"/>
          <w:szCs w:val="24"/>
        </w:rPr>
      </w:pPr>
      <w:r w:rsidRPr="00E44A59">
        <w:rPr>
          <w:rFonts w:ascii="Arial" w:eastAsia="Times New Roman" w:hAnsi="Arial" w:cs="Arial"/>
          <w:color w:val="000000" w:themeColor="text1"/>
          <w:sz w:val="24"/>
          <w:szCs w:val="24"/>
        </w:rPr>
        <w:t>Mid-March</w:t>
      </w:r>
      <w:r w:rsidRPr="00E44A59">
        <w:rPr>
          <w:rFonts w:ascii="Arial" w:eastAsia="Times New Roman" w:hAnsi="Arial" w:cs="Arial"/>
          <w:color w:val="000000" w:themeColor="text1"/>
          <w:sz w:val="24"/>
          <w:szCs w:val="24"/>
        </w:rPr>
        <w:tab/>
        <w:t>Decision will be made</w:t>
      </w:r>
      <w:r w:rsidR="00E44A59">
        <w:rPr>
          <w:rFonts w:ascii="Arial" w:eastAsia="Times New Roman" w:hAnsi="Arial" w:cs="Arial"/>
          <w:color w:val="000000" w:themeColor="text1"/>
          <w:sz w:val="24"/>
          <w:szCs w:val="24"/>
        </w:rPr>
        <w:t xml:space="preserve"> on SEA or Habitats assessment.</w:t>
      </w:r>
    </w:p>
    <w:p w14:paraId="38C53564" w14:textId="7DE150C3" w:rsidR="0055112A" w:rsidRPr="00E44A59" w:rsidRDefault="0055112A" w:rsidP="0055112A">
      <w:pPr>
        <w:shd w:val="clear" w:color="auto" w:fill="FFFFFF"/>
        <w:ind w:firstLine="360"/>
        <w:rPr>
          <w:rFonts w:ascii="Arial" w:eastAsia="Times New Roman" w:hAnsi="Arial" w:cs="Arial"/>
          <w:color w:val="000000" w:themeColor="text1"/>
          <w:sz w:val="24"/>
          <w:szCs w:val="24"/>
        </w:rPr>
      </w:pPr>
      <w:r w:rsidRPr="00E44A59">
        <w:rPr>
          <w:rFonts w:ascii="Arial" w:eastAsia="Times New Roman" w:hAnsi="Arial" w:cs="Arial"/>
          <w:color w:val="000000" w:themeColor="text1"/>
          <w:sz w:val="24"/>
          <w:szCs w:val="24"/>
        </w:rPr>
        <w:t>April- May</w:t>
      </w:r>
      <w:r w:rsidRPr="00E44A59">
        <w:rPr>
          <w:rFonts w:ascii="Arial" w:eastAsia="Times New Roman" w:hAnsi="Arial" w:cs="Arial"/>
          <w:color w:val="000000" w:themeColor="text1"/>
          <w:sz w:val="24"/>
          <w:szCs w:val="24"/>
        </w:rPr>
        <w:tab/>
        <w:t xml:space="preserve">Regulation 14 </w:t>
      </w:r>
      <w:r w:rsidR="000B6755">
        <w:rPr>
          <w:rFonts w:ascii="Arial" w:eastAsia="Times New Roman" w:hAnsi="Arial" w:cs="Arial"/>
          <w:color w:val="000000" w:themeColor="text1"/>
          <w:sz w:val="24"/>
          <w:szCs w:val="24"/>
        </w:rPr>
        <w:t xml:space="preserve">Community </w:t>
      </w:r>
      <w:r w:rsidRPr="00E44A59">
        <w:rPr>
          <w:rFonts w:ascii="Arial" w:eastAsia="Times New Roman" w:hAnsi="Arial" w:cs="Arial"/>
          <w:color w:val="000000" w:themeColor="text1"/>
          <w:sz w:val="24"/>
          <w:szCs w:val="24"/>
        </w:rPr>
        <w:t>Consultation with Saltdean residents and others</w:t>
      </w:r>
      <w:r w:rsidR="000B6755">
        <w:rPr>
          <w:rFonts w:ascii="Arial" w:eastAsia="Times New Roman" w:hAnsi="Arial" w:cs="Arial"/>
          <w:color w:val="000000" w:themeColor="text1"/>
          <w:sz w:val="24"/>
          <w:szCs w:val="24"/>
        </w:rPr>
        <w:t>. BF had originally booked this for March 10 but will have to delay until decision made on SEA/habitats assessment.</w:t>
      </w:r>
    </w:p>
    <w:p w14:paraId="4AC66B7C" w14:textId="77777777" w:rsidR="0055112A" w:rsidRPr="00E44A59" w:rsidRDefault="0055112A" w:rsidP="0055112A">
      <w:pPr>
        <w:shd w:val="clear" w:color="auto" w:fill="FFFFFF"/>
        <w:ind w:left="360"/>
        <w:rPr>
          <w:rFonts w:ascii="Arial" w:eastAsia="Times New Roman" w:hAnsi="Arial" w:cs="Arial"/>
          <w:color w:val="000000" w:themeColor="text1"/>
          <w:sz w:val="24"/>
          <w:szCs w:val="24"/>
        </w:rPr>
      </w:pPr>
      <w:r w:rsidRPr="00E44A59">
        <w:rPr>
          <w:rFonts w:ascii="Arial" w:eastAsia="Times New Roman" w:hAnsi="Arial" w:cs="Arial"/>
          <w:color w:val="000000" w:themeColor="text1"/>
          <w:sz w:val="24"/>
          <w:szCs w:val="24"/>
        </w:rPr>
        <w:t>Consider responses to Reg. 14 Consultation </w:t>
      </w:r>
    </w:p>
    <w:p w14:paraId="39164BCA" w14:textId="77777777" w:rsidR="0055112A" w:rsidRPr="00E44A59" w:rsidRDefault="0055112A" w:rsidP="0055112A">
      <w:pPr>
        <w:shd w:val="clear" w:color="auto" w:fill="FFFFFF"/>
        <w:spacing w:beforeAutospacing="1" w:after="100" w:afterAutospacing="1"/>
        <w:ind w:left="360" w:right="240"/>
        <w:rPr>
          <w:rFonts w:ascii="Arial" w:eastAsia="Times New Roman" w:hAnsi="Arial" w:cs="Arial"/>
          <w:color w:val="000000" w:themeColor="text1"/>
          <w:sz w:val="24"/>
          <w:szCs w:val="24"/>
        </w:rPr>
      </w:pPr>
      <w:r w:rsidRPr="00E44A59">
        <w:rPr>
          <w:rFonts w:ascii="Arial" w:eastAsia="Times New Roman" w:hAnsi="Arial" w:cs="Arial"/>
          <w:color w:val="000000" w:themeColor="text1"/>
          <w:sz w:val="24"/>
          <w:szCs w:val="24"/>
        </w:rPr>
        <w:t xml:space="preserve">Make amendments to </w:t>
      </w:r>
      <w:proofErr w:type="spellStart"/>
      <w:r w:rsidRPr="00E44A59">
        <w:rPr>
          <w:rFonts w:ascii="Arial" w:eastAsia="Times New Roman" w:hAnsi="Arial" w:cs="Arial"/>
          <w:color w:val="000000" w:themeColor="text1"/>
          <w:sz w:val="24"/>
          <w:szCs w:val="24"/>
        </w:rPr>
        <w:t>neighbourhood</w:t>
      </w:r>
      <w:proofErr w:type="spellEnd"/>
      <w:r w:rsidRPr="00E44A59">
        <w:rPr>
          <w:rFonts w:ascii="Arial" w:eastAsia="Times New Roman" w:hAnsi="Arial" w:cs="Arial"/>
          <w:color w:val="000000" w:themeColor="text1"/>
          <w:sz w:val="24"/>
          <w:szCs w:val="24"/>
        </w:rPr>
        <w:t xml:space="preserve"> plan and other documents (including Consultation Statement) as required following Reg. 14 Consultation</w:t>
      </w:r>
    </w:p>
    <w:p w14:paraId="27665E39" w14:textId="77777777" w:rsidR="0055112A" w:rsidRPr="00E44A59" w:rsidRDefault="0055112A" w:rsidP="0055112A">
      <w:pPr>
        <w:shd w:val="clear" w:color="auto" w:fill="FFFFFF"/>
        <w:spacing w:beforeAutospacing="1" w:after="100" w:afterAutospacing="1"/>
        <w:ind w:left="360" w:right="240"/>
        <w:rPr>
          <w:rFonts w:ascii="Arial" w:eastAsia="Times New Roman" w:hAnsi="Arial" w:cs="Arial"/>
          <w:color w:val="000000" w:themeColor="text1"/>
          <w:sz w:val="24"/>
          <w:szCs w:val="24"/>
        </w:rPr>
      </w:pPr>
      <w:r w:rsidRPr="00E44A59">
        <w:rPr>
          <w:rFonts w:ascii="Arial" w:eastAsia="Times New Roman" w:hAnsi="Arial" w:cs="Arial"/>
          <w:color w:val="000000" w:themeColor="text1"/>
          <w:sz w:val="24"/>
          <w:szCs w:val="24"/>
        </w:rPr>
        <w:t>Prepare Basic Conditions Statement</w:t>
      </w:r>
    </w:p>
    <w:p w14:paraId="1D398262" w14:textId="77777777" w:rsidR="0055112A" w:rsidRPr="00E44A59" w:rsidRDefault="0055112A" w:rsidP="0055112A">
      <w:pPr>
        <w:shd w:val="clear" w:color="auto" w:fill="FFFFFF"/>
        <w:spacing w:beforeAutospacing="1" w:after="100" w:afterAutospacing="1"/>
        <w:ind w:left="360" w:right="240"/>
        <w:rPr>
          <w:rFonts w:ascii="Arial" w:eastAsia="Times New Roman" w:hAnsi="Arial" w:cs="Arial"/>
          <w:color w:val="000000" w:themeColor="text1"/>
          <w:sz w:val="24"/>
          <w:szCs w:val="24"/>
        </w:rPr>
      </w:pPr>
      <w:r w:rsidRPr="00E44A59">
        <w:rPr>
          <w:rFonts w:ascii="Arial" w:eastAsia="Times New Roman" w:hAnsi="Arial" w:cs="Arial"/>
          <w:color w:val="000000" w:themeColor="text1"/>
          <w:sz w:val="24"/>
          <w:szCs w:val="24"/>
        </w:rPr>
        <w:t>Publish Reg. 15 (Submission) plan and associated documents </w:t>
      </w:r>
    </w:p>
    <w:p w14:paraId="424B9CA1" w14:textId="77777777" w:rsidR="0055112A" w:rsidRPr="00E44A59" w:rsidRDefault="0055112A" w:rsidP="0055112A">
      <w:pPr>
        <w:shd w:val="clear" w:color="auto" w:fill="FFFFFF"/>
        <w:spacing w:beforeAutospacing="1" w:after="100" w:afterAutospacing="1"/>
        <w:ind w:left="360" w:right="240"/>
        <w:rPr>
          <w:rFonts w:ascii="Arial" w:eastAsia="Times New Roman" w:hAnsi="Arial" w:cs="Arial"/>
          <w:color w:val="000000" w:themeColor="text1"/>
          <w:sz w:val="24"/>
          <w:szCs w:val="24"/>
        </w:rPr>
      </w:pPr>
      <w:r w:rsidRPr="00E44A59">
        <w:rPr>
          <w:rFonts w:ascii="Arial" w:eastAsia="Times New Roman" w:hAnsi="Arial" w:cs="Arial"/>
          <w:color w:val="000000" w:themeColor="text1"/>
          <w:sz w:val="24"/>
          <w:szCs w:val="24"/>
        </w:rPr>
        <w:t xml:space="preserve">Forum </w:t>
      </w:r>
      <w:proofErr w:type="gramStart"/>
      <w:r w:rsidRPr="00E44A59">
        <w:rPr>
          <w:rFonts w:ascii="Arial" w:eastAsia="Times New Roman" w:hAnsi="Arial" w:cs="Arial"/>
          <w:color w:val="000000" w:themeColor="text1"/>
          <w:sz w:val="24"/>
          <w:szCs w:val="24"/>
        </w:rPr>
        <w:t>approve</w:t>
      </w:r>
      <w:proofErr w:type="gramEnd"/>
      <w:r w:rsidRPr="00E44A59">
        <w:rPr>
          <w:rFonts w:ascii="Arial" w:eastAsia="Times New Roman" w:hAnsi="Arial" w:cs="Arial"/>
          <w:color w:val="000000" w:themeColor="text1"/>
          <w:sz w:val="24"/>
          <w:szCs w:val="24"/>
        </w:rPr>
        <w:t xml:space="preserve"> submission of </w:t>
      </w:r>
      <w:proofErr w:type="spellStart"/>
      <w:r w:rsidRPr="00E44A59">
        <w:rPr>
          <w:rFonts w:ascii="Arial" w:eastAsia="Times New Roman" w:hAnsi="Arial" w:cs="Arial"/>
          <w:color w:val="000000" w:themeColor="text1"/>
          <w:sz w:val="24"/>
          <w:szCs w:val="24"/>
        </w:rPr>
        <w:t>neighbourhood</w:t>
      </w:r>
      <w:proofErr w:type="spellEnd"/>
      <w:r w:rsidRPr="00E44A59">
        <w:rPr>
          <w:rFonts w:ascii="Arial" w:eastAsia="Times New Roman" w:hAnsi="Arial" w:cs="Arial"/>
          <w:color w:val="000000" w:themeColor="text1"/>
          <w:sz w:val="24"/>
          <w:szCs w:val="24"/>
        </w:rPr>
        <w:t xml:space="preserve"> plan </w:t>
      </w:r>
    </w:p>
    <w:p w14:paraId="69C49AB6" w14:textId="77777777" w:rsidR="0055112A" w:rsidRPr="00E44A59" w:rsidRDefault="0055112A" w:rsidP="0055112A">
      <w:pPr>
        <w:shd w:val="clear" w:color="auto" w:fill="FFFFFF"/>
        <w:spacing w:beforeAutospacing="1" w:after="100" w:afterAutospacing="1"/>
        <w:ind w:left="360" w:right="240"/>
        <w:rPr>
          <w:rFonts w:ascii="Arial" w:eastAsia="Times New Roman" w:hAnsi="Arial" w:cs="Arial"/>
          <w:color w:val="000000" w:themeColor="text1"/>
          <w:sz w:val="24"/>
          <w:szCs w:val="24"/>
        </w:rPr>
      </w:pPr>
      <w:r w:rsidRPr="00E44A59">
        <w:rPr>
          <w:rFonts w:ascii="Arial" w:eastAsia="Times New Roman" w:hAnsi="Arial" w:cs="Arial"/>
          <w:color w:val="000000" w:themeColor="text1"/>
          <w:sz w:val="24"/>
          <w:szCs w:val="24"/>
        </w:rPr>
        <w:t>Submit plan and associated documents required by Reg. 15 (Submission) to the Local Planning Authority (BHCC).</w:t>
      </w:r>
    </w:p>
    <w:p w14:paraId="08110BC7" w14:textId="39A6DA00" w:rsidR="0055112A" w:rsidRPr="00E44A59" w:rsidRDefault="0055112A" w:rsidP="0055112A">
      <w:pPr>
        <w:shd w:val="clear" w:color="auto" w:fill="FFFFFF"/>
        <w:spacing w:beforeAutospacing="1" w:after="100" w:afterAutospacing="1"/>
        <w:ind w:left="360" w:right="240"/>
        <w:rPr>
          <w:rFonts w:ascii="Arial" w:eastAsia="Times New Roman" w:hAnsi="Arial" w:cs="Arial"/>
          <w:color w:val="000000" w:themeColor="text1"/>
          <w:sz w:val="24"/>
          <w:szCs w:val="24"/>
        </w:rPr>
      </w:pPr>
      <w:r w:rsidRPr="00E44A59">
        <w:rPr>
          <w:rFonts w:ascii="Arial" w:eastAsia="Times New Roman" w:hAnsi="Arial" w:cs="Arial"/>
          <w:color w:val="000000" w:themeColor="text1"/>
          <w:sz w:val="24"/>
          <w:szCs w:val="24"/>
        </w:rPr>
        <w:lastRenderedPageBreak/>
        <w:t xml:space="preserve">Q4 2024:  Local Planning Authority to appoint </w:t>
      </w:r>
      <w:r w:rsidR="00E44A59">
        <w:rPr>
          <w:rFonts w:ascii="Arial" w:eastAsia="Times New Roman" w:hAnsi="Arial" w:cs="Arial"/>
          <w:color w:val="000000" w:themeColor="text1"/>
          <w:sz w:val="24"/>
          <w:szCs w:val="24"/>
        </w:rPr>
        <w:t xml:space="preserve">external </w:t>
      </w:r>
      <w:r w:rsidRPr="00E44A59">
        <w:rPr>
          <w:rFonts w:ascii="Arial" w:eastAsia="Times New Roman" w:hAnsi="Arial" w:cs="Arial"/>
          <w:color w:val="000000" w:themeColor="text1"/>
          <w:sz w:val="24"/>
          <w:szCs w:val="24"/>
        </w:rPr>
        <w:t>examiner </w:t>
      </w:r>
      <w:r w:rsidR="00E44A59">
        <w:rPr>
          <w:rFonts w:ascii="Arial" w:eastAsia="Times New Roman" w:hAnsi="Arial" w:cs="Arial"/>
          <w:color w:val="000000" w:themeColor="text1"/>
          <w:sz w:val="24"/>
          <w:szCs w:val="24"/>
        </w:rPr>
        <w:t>for the plan.</w:t>
      </w:r>
    </w:p>
    <w:p w14:paraId="10FD8BD1" w14:textId="77777777" w:rsidR="0055112A" w:rsidRPr="00E44A59" w:rsidRDefault="0055112A" w:rsidP="0055112A">
      <w:pPr>
        <w:shd w:val="clear" w:color="auto" w:fill="FFFFFF"/>
        <w:spacing w:beforeAutospacing="1" w:after="100" w:afterAutospacing="1"/>
        <w:ind w:left="360" w:right="240"/>
        <w:rPr>
          <w:rFonts w:ascii="Arial" w:eastAsia="Times New Roman" w:hAnsi="Arial" w:cs="Arial"/>
          <w:color w:val="000000" w:themeColor="text1"/>
          <w:sz w:val="24"/>
          <w:szCs w:val="24"/>
        </w:rPr>
      </w:pPr>
      <w:r w:rsidRPr="00E44A59">
        <w:rPr>
          <w:rFonts w:ascii="Arial" w:eastAsia="Times New Roman" w:hAnsi="Arial" w:cs="Arial"/>
          <w:color w:val="000000" w:themeColor="text1"/>
          <w:sz w:val="24"/>
          <w:szCs w:val="24"/>
        </w:rPr>
        <w:t>Q4 2024:  Reg. 16 Consultation (minimum 6 weeks and led by the Local Planning Authority)</w:t>
      </w:r>
    </w:p>
    <w:p w14:paraId="69E97F14" w14:textId="77777777" w:rsidR="0055112A" w:rsidRPr="00E44A59" w:rsidRDefault="0055112A" w:rsidP="0055112A">
      <w:pPr>
        <w:shd w:val="clear" w:color="auto" w:fill="FFFFFF"/>
        <w:spacing w:beforeAutospacing="1" w:after="100" w:afterAutospacing="1"/>
        <w:ind w:left="360" w:right="240"/>
        <w:rPr>
          <w:rFonts w:ascii="Arial" w:eastAsia="Times New Roman" w:hAnsi="Arial" w:cs="Arial"/>
          <w:color w:val="000000" w:themeColor="text1"/>
          <w:sz w:val="24"/>
          <w:szCs w:val="24"/>
        </w:rPr>
      </w:pPr>
      <w:r w:rsidRPr="00E44A59">
        <w:rPr>
          <w:rFonts w:ascii="Arial" w:eastAsia="Times New Roman" w:hAnsi="Arial" w:cs="Arial"/>
          <w:color w:val="000000" w:themeColor="text1"/>
          <w:sz w:val="24"/>
          <w:szCs w:val="24"/>
        </w:rPr>
        <w:t>Q4 2024: Examination</w:t>
      </w:r>
    </w:p>
    <w:p w14:paraId="3DBD1E46" w14:textId="77777777" w:rsidR="0055112A" w:rsidRPr="00E44A59" w:rsidRDefault="0055112A" w:rsidP="0055112A">
      <w:pPr>
        <w:shd w:val="clear" w:color="auto" w:fill="FFFFFF"/>
        <w:spacing w:beforeAutospacing="1" w:after="100" w:afterAutospacing="1"/>
        <w:ind w:left="360" w:right="240"/>
        <w:rPr>
          <w:rFonts w:ascii="Arial" w:eastAsia="Times New Roman" w:hAnsi="Arial" w:cs="Arial"/>
          <w:color w:val="000000" w:themeColor="text1"/>
          <w:sz w:val="24"/>
          <w:szCs w:val="24"/>
        </w:rPr>
      </w:pPr>
      <w:r w:rsidRPr="00E44A59">
        <w:rPr>
          <w:rFonts w:ascii="Arial" w:eastAsia="Times New Roman" w:hAnsi="Arial" w:cs="Arial"/>
          <w:color w:val="000000" w:themeColor="text1"/>
          <w:sz w:val="24"/>
          <w:szCs w:val="24"/>
        </w:rPr>
        <w:t>Q4 2024:  Examiners report published </w:t>
      </w:r>
    </w:p>
    <w:p w14:paraId="203D4717" w14:textId="1B3F2E83" w:rsidR="0055112A" w:rsidRDefault="0055112A" w:rsidP="0055112A">
      <w:pPr>
        <w:shd w:val="clear" w:color="auto" w:fill="FFFFFF"/>
        <w:spacing w:beforeAutospacing="1" w:after="100" w:afterAutospacing="1" w:line="240" w:lineRule="auto"/>
        <w:ind w:left="360"/>
        <w:rPr>
          <w:rFonts w:ascii="Arial" w:eastAsia="Times New Roman" w:hAnsi="Arial" w:cs="Arial"/>
          <w:color w:val="000000" w:themeColor="text1"/>
          <w:sz w:val="24"/>
          <w:szCs w:val="24"/>
        </w:rPr>
      </w:pPr>
      <w:r w:rsidRPr="00E44A59">
        <w:rPr>
          <w:rFonts w:ascii="Arial" w:eastAsia="Times New Roman" w:hAnsi="Arial" w:cs="Arial"/>
          <w:color w:val="000000" w:themeColor="text1"/>
          <w:sz w:val="24"/>
          <w:szCs w:val="24"/>
        </w:rPr>
        <w:t>Q4 2024:  Meetings/discussions with Local Planning Authority on the suggested recommendations and modifications to the plan (if any) within the examiner’s report and next steps</w:t>
      </w:r>
    </w:p>
    <w:p w14:paraId="6F9C6D4D" w14:textId="38B9C355" w:rsidR="00E44A59" w:rsidRPr="00E44A59" w:rsidRDefault="00E44A59" w:rsidP="0055112A">
      <w:pPr>
        <w:shd w:val="clear" w:color="auto" w:fill="FFFFFF"/>
        <w:spacing w:beforeAutospacing="1" w:after="100" w:afterAutospacing="1" w:line="240" w:lineRule="auto"/>
        <w:ind w:left="360"/>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Referendum – this is what has just happened in Rottingdean and Hove.</w:t>
      </w:r>
    </w:p>
    <w:p w14:paraId="70BE08B1" w14:textId="537282CE" w:rsidR="00E70953" w:rsidRPr="00E44A59" w:rsidRDefault="00E70953" w:rsidP="0055112A">
      <w:pPr>
        <w:shd w:val="clear" w:color="auto" w:fill="FFFFFF"/>
        <w:spacing w:beforeAutospacing="1" w:after="100" w:afterAutospacing="1" w:line="240" w:lineRule="auto"/>
        <w:ind w:left="360"/>
        <w:rPr>
          <w:rFonts w:ascii="Arial" w:eastAsia="Times New Roman" w:hAnsi="Arial" w:cs="Arial"/>
          <w:b/>
          <w:bCs/>
          <w:color w:val="000000" w:themeColor="text1"/>
          <w:sz w:val="24"/>
          <w:szCs w:val="24"/>
        </w:rPr>
      </w:pPr>
      <w:r w:rsidRPr="00E44A59">
        <w:rPr>
          <w:rFonts w:ascii="Arial" w:eastAsia="Times New Roman" w:hAnsi="Arial" w:cs="Arial"/>
          <w:b/>
          <w:bCs/>
          <w:color w:val="000000" w:themeColor="text1"/>
          <w:sz w:val="24"/>
          <w:szCs w:val="24"/>
        </w:rPr>
        <w:t>Discussions about plan</w:t>
      </w:r>
    </w:p>
    <w:p w14:paraId="1F56525C" w14:textId="77777777" w:rsidR="00BF520D" w:rsidRPr="00E44A59" w:rsidRDefault="00BF520D" w:rsidP="00E70953">
      <w:pPr>
        <w:shd w:val="clear" w:color="auto" w:fill="FFFFFF"/>
        <w:spacing w:beforeAutospacing="1" w:after="100" w:afterAutospacing="1"/>
        <w:ind w:right="240"/>
        <w:rPr>
          <w:rFonts w:ascii="Arial" w:eastAsia="Times New Roman" w:hAnsi="Arial" w:cs="Arial"/>
          <w:color w:val="000000" w:themeColor="text1"/>
          <w:sz w:val="24"/>
          <w:szCs w:val="24"/>
          <w:u w:val="single"/>
        </w:rPr>
      </w:pPr>
      <w:r w:rsidRPr="00E44A59">
        <w:rPr>
          <w:rFonts w:ascii="Arial" w:eastAsia="Times New Roman" w:hAnsi="Arial" w:cs="Arial"/>
          <w:color w:val="000000" w:themeColor="text1"/>
          <w:sz w:val="24"/>
          <w:szCs w:val="24"/>
          <w:u w:val="single"/>
        </w:rPr>
        <w:t>Why do we need a plan:</w:t>
      </w:r>
    </w:p>
    <w:p w14:paraId="714220AC" w14:textId="0DDE4CB2" w:rsidR="00E70953" w:rsidRPr="00E44A59" w:rsidRDefault="00BF520D" w:rsidP="00BF520D">
      <w:pPr>
        <w:pStyle w:val="ListParagraph"/>
        <w:numPr>
          <w:ilvl w:val="0"/>
          <w:numId w:val="7"/>
        </w:numPr>
        <w:shd w:val="clear" w:color="auto" w:fill="FFFFFF"/>
        <w:spacing w:beforeAutospacing="1" w:after="100" w:afterAutospacing="1"/>
        <w:ind w:right="240"/>
        <w:rPr>
          <w:rFonts w:ascii="Arial" w:eastAsia="Times New Roman" w:hAnsi="Arial" w:cs="Arial"/>
          <w:color w:val="000000" w:themeColor="text1"/>
          <w:sz w:val="24"/>
          <w:szCs w:val="24"/>
          <w:lang w:eastAsia="en-GB"/>
        </w:rPr>
      </w:pPr>
      <w:r w:rsidRPr="00E44A59">
        <w:rPr>
          <w:rFonts w:ascii="Arial" w:eastAsia="Times New Roman" w:hAnsi="Arial" w:cs="Arial"/>
          <w:color w:val="000000" w:themeColor="text1"/>
          <w:sz w:val="24"/>
          <w:szCs w:val="24"/>
        </w:rPr>
        <w:t>more CIL (Community Infrastructure Levy) money retained to spend within West Saltdean. 25% instead of 15%</w:t>
      </w:r>
    </w:p>
    <w:p w14:paraId="444D09FF" w14:textId="5166541D" w:rsidR="00BF520D" w:rsidRPr="00E44A59" w:rsidRDefault="00BF520D" w:rsidP="00BF520D">
      <w:pPr>
        <w:pStyle w:val="ListParagraph"/>
        <w:numPr>
          <w:ilvl w:val="0"/>
          <w:numId w:val="7"/>
        </w:numPr>
        <w:shd w:val="clear" w:color="auto" w:fill="FFFFFF"/>
        <w:spacing w:beforeAutospacing="1" w:after="100" w:afterAutospacing="1"/>
        <w:ind w:right="240"/>
        <w:rPr>
          <w:rFonts w:ascii="Arial" w:eastAsia="Times New Roman" w:hAnsi="Arial" w:cs="Arial"/>
          <w:color w:val="000000" w:themeColor="text1"/>
          <w:sz w:val="24"/>
          <w:szCs w:val="24"/>
          <w:lang w:eastAsia="en-GB"/>
        </w:rPr>
      </w:pPr>
      <w:r w:rsidRPr="00E44A59">
        <w:rPr>
          <w:rFonts w:ascii="Arial" w:eastAsia="Times New Roman" w:hAnsi="Arial" w:cs="Arial"/>
          <w:color w:val="000000" w:themeColor="text1"/>
          <w:sz w:val="24"/>
          <w:szCs w:val="24"/>
        </w:rPr>
        <w:t xml:space="preserve">Give greater protection for our green spaces </w:t>
      </w:r>
      <w:proofErr w:type="spellStart"/>
      <w:r w:rsidRPr="00E44A59">
        <w:rPr>
          <w:rFonts w:ascii="Arial" w:eastAsia="Times New Roman" w:hAnsi="Arial" w:cs="Arial"/>
          <w:color w:val="000000" w:themeColor="text1"/>
          <w:sz w:val="24"/>
          <w:szCs w:val="24"/>
        </w:rPr>
        <w:t>eg</w:t>
      </w:r>
      <w:proofErr w:type="spellEnd"/>
      <w:r w:rsidRPr="00E44A59">
        <w:rPr>
          <w:rFonts w:ascii="Arial" w:eastAsia="Times New Roman" w:hAnsi="Arial" w:cs="Arial"/>
          <w:color w:val="000000" w:themeColor="text1"/>
          <w:sz w:val="24"/>
          <w:szCs w:val="24"/>
        </w:rPr>
        <w:t xml:space="preserve"> Mount Drive’s 3 plots</w:t>
      </w:r>
    </w:p>
    <w:p w14:paraId="55E90046" w14:textId="71622AC2" w:rsidR="00BF520D" w:rsidRPr="00E44A59" w:rsidRDefault="00BF520D" w:rsidP="00BF520D">
      <w:pPr>
        <w:pStyle w:val="ListParagraph"/>
        <w:numPr>
          <w:ilvl w:val="0"/>
          <w:numId w:val="7"/>
        </w:numPr>
        <w:shd w:val="clear" w:color="auto" w:fill="FFFFFF"/>
        <w:spacing w:beforeAutospacing="1" w:after="100" w:afterAutospacing="1"/>
        <w:ind w:right="240"/>
        <w:rPr>
          <w:rFonts w:ascii="Arial" w:eastAsia="Times New Roman" w:hAnsi="Arial" w:cs="Arial"/>
          <w:color w:val="000000" w:themeColor="text1"/>
          <w:sz w:val="24"/>
          <w:szCs w:val="24"/>
          <w:lang w:eastAsia="en-GB"/>
        </w:rPr>
      </w:pPr>
      <w:r w:rsidRPr="00E44A59">
        <w:rPr>
          <w:rFonts w:ascii="Arial" w:eastAsia="Times New Roman" w:hAnsi="Arial" w:cs="Arial"/>
          <w:color w:val="000000" w:themeColor="text1"/>
          <w:sz w:val="24"/>
          <w:szCs w:val="24"/>
        </w:rPr>
        <w:t>Greater influence over what is built in West Saltdean in the future.  Discussed how extensions and new builds are making houses larger and changing the look and feel of WS as we lose smaller bungalows.</w:t>
      </w:r>
    </w:p>
    <w:p w14:paraId="65C69902" w14:textId="7AC8EFD8" w:rsidR="00E44A59" w:rsidRPr="00E44A59" w:rsidRDefault="00BF520D" w:rsidP="00BF520D">
      <w:pPr>
        <w:shd w:val="clear" w:color="auto" w:fill="FFFFFF"/>
        <w:spacing w:beforeAutospacing="1" w:after="100" w:afterAutospacing="1"/>
        <w:ind w:right="240"/>
        <w:rPr>
          <w:rFonts w:ascii="Arial" w:eastAsia="Times New Roman" w:hAnsi="Arial" w:cs="Arial"/>
          <w:color w:val="000000" w:themeColor="text1"/>
          <w:sz w:val="24"/>
          <w:szCs w:val="24"/>
          <w:u w:val="single"/>
        </w:rPr>
      </w:pPr>
      <w:r w:rsidRPr="00E44A59">
        <w:rPr>
          <w:rFonts w:ascii="Arial" w:eastAsia="Times New Roman" w:hAnsi="Arial" w:cs="Arial"/>
          <w:color w:val="000000" w:themeColor="text1"/>
          <w:sz w:val="24"/>
          <w:szCs w:val="24"/>
          <w:u w:val="single"/>
        </w:rPr>
        <w:t>Community Consultation</w:t>
      </w:r>
      <w:r w:rsidR="00E44A59" w:rsidRPr="00E44A59">
        <w:rPr>
          <w:rFonts w:ascii="Arial" w:eastAsia="Times New Roman" w:hAnsi="Arial" w:cs="Arial"/>
          <w:color w:val="000000" w:themeColor="text1"/>
          <w:sz w:val="24"/>
          <w:szCs w:val="24"/>
          <w:u w:val="single"/>
        </w:rPr>
        <w:t xml:space="preserve"> </w:t>
      </w:r>
    </w:p>
    <w:p w14:paraId="20E78641" w14:textId="7388E335" w:rsidR="00E44A59" w:rsidRPr="00E44A59" w:rsidRDefault="00E44A59" w:rsidP="00E44A59">
      <w:pPr>
        <w:shd w:val="clear" w:color="auto" w:fill="FFFFFF"/>
        <w:spacing w:beforeAutospacing="1" w:after="100" w:afterAutospacing="1"/>
        <w:ind w:right="240"/>
        <w:rPr>
          <w:rFonts w:ascii="Arial" w:eastAsia="Times New Roman" w:hAnsi="Arial" w:cs="Arial"/>
          <w:color w:val="000000" w:themeColor="text1"/>
          <w:sz w:val="24"/>
          <w:szCs w:val="24"/>
        </w:rPr>
      </w:pPr>
      <w:r w:rsidRPr="00E44A59">
        <w:rPr>
          <w:rFonts w:ascii="Arial" w:eastAsia="Times New Roman" w:hAnsi="Arial" w:cs="Arial"/>
          <w:color w:val="000000" w:themeColor="text1"/>
          <w:sz w:val="24"/>
          <w:szCs w:val="24"/>
        </w:rPr>
        <w:t>Want good representation at the section 114</w:t>
      </w:r>
      <w:r w:rsidR="004321B7">
        <w:rPr>
          <w:rFonts w:ascii="Arial" w:eastAsia="Times New Roman" w:hAnsi="Arial" w:cs="Arial"/>
          <w:color w:val="000000" w:themeColor="text1"/>
          <w:sz w:val="24"/>
          <w:szCs w:val="24"/>
        </w:rPr>
        <w:t xml:space="preserve"> consultation</w:t>
      </w:r>
      <w:r w:rsidRPr="00E44A59">
        <w:rPr>
          <w:rFonts w:ascii="Arial" w:eastAsia="Times New Roman" w:hAnsi="Arial" w:cs="Arial"/>
          <w:color w:val="000000" w:themeColor="text1"/>
          <w:sz w:val="24"/>
          <w:szCs w:val="24"/>
        </w:rPr>
        <w:t xml:space="preserve">. Flyers to every household. </w:t>
      </w:r>
      <w:proofErr w:type="gramStart"/>
      <w:r w:rsidRPr="00E44A59">
        <w:rPr>
          <w:rFonts w:ascii="Arial" w:eastAsia="Times New Roman" w:hAnsi="Arial" w:cs="Arial"/>
          <w:color w:val="000000" w:themeColor="text1"/>
          <w:sz w:val="24"/>
          <w:szCs w:val="24"/>
        </w:rPr>
        <w:t>Deans</w:t>
      </w:r>
      <w:proofErr w:type="gramEnd"/>
      <w:r w:rsidRPr="00E44A59">
        <w:rPr>
          <w:rFonts w:ascii="Arial" w:eastAsia="Times New Roman" w:hAnsi="Arial" w:cs="Arial"/>
          <w:color w:val="000000" w:themeColor="text1"/>
          <w:sz w:val="24"/>
          <w:szCs w:val="24"/>
        </w:rPr>
        <w:t xml:space="preserve"> magazine – advertise in that.</w:t>
      </w:r>
      <w:r>
        <w:rPr>
          <w:rFonts w:ascii="Arial" w:eastAsia="Times New Roman" w:hAnsi="Arial" w:cs="Arial"/>
          <w:color w:val="000000" w:themeColor="text1"/>
          <w:sz w:val="24"/>
          <w:szCs w:val="24"/>
        </w:rPr>
        <w:t xml:space="preserve"> </w:t>
      </w:r>
      <w:r w:rsidRPr="00E44A59">
        <w:rPr>
          <w:rFonts w:ascii="Arial" w:eastAsia="Times New Roman" w:hAnsi="Arial" w:cs="Arial"/>
          <w:color w:val="000000" w:themeColor="text1"/>
          <w:sz w:val="24"/>
          <w:szCs w:val="24"/>
        </w:rPr>
        <w:t xml:space="preserve">GG – knows person who is responsible for delivering. </w:t>
      </w:r>
      <w:r w:rsidR="004C68C0">
        <w:rPr>
          <w:rFonts w:ascii="Arial" w:eastAsia="Times New Roman" w:hAnsi="Arial" w:cs="Arial"/>
          <w:color w:val="000000" w:themeColor="text1"/>
          <w:sz w:val="24"/>
          <w:szCs w:val="24"/>
        </w:rPr>
        <w:t xml:space="preserve">Agreed that will need to explain why WS needs a plan – </w:t>
      </w:r>
      <w:proofErr w:type="gramStart"/>
      <w:r w:rsidR="004C68C0">
        <w:rPr>
          <w:rFonts w:ascii="Arial" w:eastAsia="Times New Roman" w:hAnsi="Arial" w:cs="Arial"/>
          <w:color w:val="000000" w:themeColor="text1"/>
          <w:sz w:val="24"/>
          <w:szCs w:val="24"/>
        </w:rPr>
        <w:t>and also</w:t>
      </w:r>
      <w:proofErr w:type="gramEnd"/>
      <w:r w:rsidR="004C68C0">
        <w:rPr>
          <w:rFonts w:ascii="Arial" w:eastAsia="Times New Roman" w:hAnsi="Arial" w:cs="Arial"/>
          <w:color w:val="000000" w:themeColor="text1"/>
          <w:sz w:val="24"/>
          <w:szCs w:val="24"/>
        </w:rPr>
        <w:t xml:space="preserve"> explain that many of the proposed policies are generic as there are no sites remaining for major developments.</w:t>
      </w:r>
    </w:p>
    <w:p w14:paraId="56DAAE58" w14:textId="77777777" w:rsidR="00260200" w:rsidRPr="00260200" w:rsidRDefault="00260200" w:rsidP="00E70953">
      <w:pPr>
        <w:shd w:val="clear" w:color="auto" w:fill="FFFFFF"/>
        <w:spacing w:beforeAutospacing="1" w:after="100" w:afterAutospacing="1"/>
        <w:ind w:right="240"/>
        <w:rPr>
          <w:rFonts w:ascii="Arial" w:eastAsia="Times New Roman" w:hAnsi="Arial" w:cs="Arial"/>
          <w:color w:val="000000" w:themeColor="text1"/>
          <w:sz w:val="24"/>
          <w:szCs w:val="24"/>
          <w:u w:val="single"/>
        </w:rPr>
      </w:pPr>
      <w:r w:rsidRPr="00260200">
        <w:rPr>
          <w:rFonts w:ascii="Arial" w:eastAsia="Times New Roman" w:hAnsi="Arial" w:cs="Arial"/>
          <w:color w:val="000000" w:themeColor="text1"/>
          <w:sz w:val="24"/>
          <w:szCs w:val="24"/>
          <w:u w:val="single"/>
        </w:rPr>
        <w:t>Comments on draft plan</w:t>
      </w:r>
    </w:p>
    <w:p w14:paraId="5FE0F39E" w14:textId="0779724F" w:rsidR="00E70953" w:rsidRPr="00E44A59" w:rsidRDefault="00260200" w:rsidP="00E70953">
      <w:pPr>
        <w:shd w:val="clear" w:color="auto" w:fill="FFFFFF"/>
        <w:spacing w:beforeAutospacing="1" w:after="100" w:afterAutospacing="1"/>
        <w:ind w:right="240"/>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Land south of the f</w:t>
      </w:r>
      <w:r w:rsidR="00E70953" w:rsidRPr="00E44A59">
        <w:rPr>
          <w:rFonts w:ascii="Arial" w:eastAsia="Times New Roman" w:hAnsi="Arial" w:cs="Arial"/>
          <w:color w:val="000000" w:themeColor="text1"/>
          <w:sz w:val="24"/>
          <w:szCs w:val="24"/>
        </w:rPr>
        <w:t xml:space="preserve">ootball club – </w:t>
      </w:r>
      <w:r>
        <w:rPr>
          <w:rFonts w:ascii="Arial" w:eastAsia="Times New Roman" w:hAnsi="Arial" w:cs="Arial"/>
          <w:color w:val="000000" w:themeColor="text1"/>
          <w:sz w:val="24"/>
          <w:szCs w:val="24"/>
        </w:rPr>
        <w:t>already allocated for 18 homes in B&amp;H City Plan.  No plans have been submitt</w:t>
      </w:r>
      <w:r w:rsidR="00646AAC">
        <w:rPr>
          <w:rFonts w:ascii="Arial" w:eastAsia="Times New Roman" w:hAnsi="Arial" w:cs="Arial"/>
          <w:color w:val="000000" w:themeColor="text1"/>
          <w:sz w:val="24"/>
          <w:szCs w:val="24"/>
        </w:rPr>
        <w:t>e</w:t>
      </w:r>
      <w:r>
        <w:rPr>
          <w:rFonts w:ascii="Arial" w:eastAsia="Times New Roman" w:hAnsi="Arial" w:cs="Arial"/>
          <w:color w:val="000000" w:themeColor="text1"/>
          <w:sz w:val="24"/>
          <w:szCs w:val="24"/>
        </w:rPr>
        <w:t>d yet though land is being cleared. Forum member P</w:t>
      </w:r>
      <w:r w:rsidR="00E70953" w:rsidRPr="00E44A59">
        <w:rPr>
          <w:rFonts w:ascii="Arial" w:eastAsia="Times New Roman" w:hAnsi="Arial" w:cs="Arial"/>
          <w:color w:val="000000" w:themeColor="text1"/>
          <w:sz w:val="24"/>
          <w:szCs w:val="24"/>
        </w:rPr>
        <w:t xml:space="preserve">aul </w:t>
      </w:r>
      <w:r>
        <w:rPr>
          <w:rFonts w:ascii="Arial" w:eastAsia="Times New Roman" w:hAnsi="Arial" w:cs="Arial"/>
          <w:color w:val="000000" w:themeColor="text1"/>
          <w:sz w:val="24"/>
          <w:szCs w:val="24"/>
        </w:rPr>
        <w:t xml:space="preserve">Burgess (surveyor at Lewis &amp; Co Town Planning) </w:t>
      </w:r>
      <w:r w:rsidR="00E70953" w:rsidRPr="00E44A59">
        <w:rPr>
          <w:rFonts w:ascii="Arial" w:eastAsia="Times New Roman" w:hAnsi="Arial" w:cs="Arial"/>
          <w:color w:val="000000" w:themeColor="text1"/>
          <w:sz w:val="24"/>
          <w:szCs w:val="24"/>
        </w:rPr>
        <w:t xml:space="preserve">working on </w:t>
      </w:r>
      <w:r>
        <w:rPr>
          <w:rFonts w:ascii="Arial" w:eastAsia="Times New Roman" w:hAnsi="Arial" w:cs="Arial"/>
          <w:color w:val="000000" w:themeColor="text1"/>
          <w:sz w:val="24"/>
          <w:szCs w:val="24"/>
        </w:rPr>
        <w:t>the application</w:t>
      </w:r>
    </w:p>
    <w:p w14:paraId="75D671A5" w14:textId="41E86CEC" w:rsidR="00E70953" w:rsidRPr="00260200" w:rsidRDefault="00E70953" w:rsidP="00E70953">
      <w:pPr>
        <w:shd w:val="clear" w:color="auto" w:fill="FFFFFF"/>
        <w:spacing w:beforeAutospacing="1" w:after="100" w:afterAutospacing="1"/>
        <w:ind w:right="240"/>
        <w:rPr>
          <w:rFonts w:ascii="Arial" w:eastAsia="Times New Roman" w:hAnsi="Arial" w:cs="Arial"/>
          <w:i/>
          <w:iCs/>
          <w:color w:val="000000" w:themeColor="text1"/>
          <w:sz w:val="24"/>
          <w:szCs w:val="24"/>
        </w:rPr>
      </w:pPr>
      <w:r w:rsidRPr="00260200">
        <w:rPr>
          <w:rFonts w:ascii="Arial" w:eastAsia="Times New Roman" w:hAnsi="Arial" w:cs="Arial"/>
          <w:i/>
          <w:iCs/>
          <w:color w:val="000000" w:themeColor="text1"/>
          <w:sz w:val="24"/>
          <w:szCs w:val="24"/>
        </w:rPr>
        <w:t>Policy 1</w:t>
      </w:r>
      <w:r w:rsidR="00260200">
        <w:rPr>
          <w:rFonts w:ascii="Arial" w:eastAsia="Times New Roman" w:hAnsi="Arial" w:cs="Arial"/>
          <w:i/>
          <w:iCs/>
          <w:color w:val="000000" w:themeColor="text1"/>
          <w:sz w:val="24"/>
          <w:szCs w:val="24"/>
        </w:rPr>
        <w:t xml:space="preserve"> and 2 – </w:t>
      </w:r>
      <w:r w:rsidR="00260200">
        <w:rPr>
          <w:rFonts w:ascii="Arial" w:eastAsia="Times New Roman" w:hAnsi="Arial" w:cs="Arial"/>
          <w:color w:val="000000" w:themeColor="text1"/>
          <w:sz w:val="24"/>
          <w:szCs w:val="24"/>
        </w:rPr>
        <w:t xml:space="preserve">insert the word all </w:t>
      </w:r>
      <w:proofErr w:type="spellStart"/>
      <w:r w:rsidR="00260200">
        <w:rPr>
          <w:rFonts w:ascii="Arial" w:eastAsia="Times New Roman" w:hAnsi="Arial" w:cs="Arial"/>
          <w:color w:val="000000" w:themeColor="text1"/>
          <w:sz w:val="24"/>
          <w:szCs w:val="24"/>
        </w:rPr>
        <w:t>ie</w:t>
      </w:r>
      <w:proofErr w:type="spellEnd"/>
      <w:r w:rsidR="00260200">
        <w:rPr>
          <w:rFonts w:ascii="Arial" w:eastAsia="Times New Roman" w:hAnsi="Arial" w:cs="Arial"/>
          <w:color w:val="000000" w:themeColor="text1"/>
          <w:sz w:val="24"/>
          <w:szCs w:val="24"/>
        </w:rPr>
        <w:t xml:space="preserve"> </w:t>
      </w:r>
      <w:r w:rsidRPr="00E44A59">
        <w:rPr>
          <w:rFonts w:ascii="Arial" w:eastAsia="Times New Roman" w:hAnsi="Arial" w:cs="Arial"/>
          <w:color w:val="000000" w:themeColor="text1"/>
          <w:sz w:val="24"/>
          <w:szCs w:val="24"/>
        </w:rPr>
        <w:t xml:space="preserve">All major planning </w:t>
      </w:r>
    </w:p>
    <w:p w14:paraId="40BB7E46" w14:textId="7C026155" w:rsidR="00A510EE" w:rsidRDefault="004C68C0" w:rsidP="00E70953">
      <w:pPr>
        <w:shd w:val="clear" w:color="auto" w:fill="FFFFFF"/>
        <w:spacing w:beforeAutospacing="1" w:after="100" w:afterAutospacing="1"/>
        <w:ind w:right="240"/>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Policy 3 – proposals to replace the existing green roofs on buildings will be refused.  Discussion </w:t>
      </w:r>
      <w:r w:rsidR="00A510EE">
        <w:rPr>
          <w:rFonts w:ascii="Arial" w:eastAsia="Times New Roman" w:hAnsi="Arial" w:cs="Arial"/>
          <w:color w:val="000000" w:themeColor="text1"/>
          <w:sz w:val="24"/>
          <w:szCs w:val="24"/>
        </w:rPr>
        <w:t xml:space="preserve">around whether </w:t>
      </w:r>
      <w:proofErr w:type="gramStart"/>
      <w:r w:rsidR="00A510EE">
        <w:rPr>
          <w:rFonts w:ascii="Arial" w:eastAsia="Times New Roman" w:hAnsi="Arial" w:cs="Arial"/>
          <w:color w:val="000000" w:themeColor="text1"/>
          <w:sz w:val="24"/>
          <w:szCs w:val="24"/>
        </w:rPr>
        <w:t>home owners</w:t>
      </w:r>
      <w:proofErr w:type="gramEnd"/>
      <w:r w:rsidR="00A510EE">
        <w:rPr>
          <w:rFonts w:ascii="Arial" w:eastAsia="Times New Roman" w:hAnsi="Arial" w:cs="Arial"/>
          <w:color w:val="000000" w:themeColor="text1"/>
          <w:sz w:val="24"/>
          <w:szCs w:val="24"/>
        </w:rPr>
        <w:t xml:space="preserve"> </w:t>
      </w:r>
      <w:proofErr w:type="gramStart"/>
      <w:r w:rsidR="00A510EE">
        <w:rPr>
          <w:rFonts w:ascii="Arial" w:eastAsia="Times New Roman" w:hAnsi="Arial" w:cs="Arial"/>
          <w:color w:val="000000" w:themeColor="text1"/>
          <w:sz w:val="24"/>
          <w:szCs w:val="24"/>
        </w:rPr>
        <w:t>have to</w:t>
      </w:r>
      <w:proofErr w:type="gramEnd"/>
      <w:r w:rsidR="00A510EE">
        <w:rPr>
          <w:rFonts w:ascii="Arial" w:eastAsia="Times New Roman" w:hAnsi="Arial" w:cs="Arial"/>
          <w:color w:val="000000" w:themeColor="text1"/>
          <w:sz w:val="24"/>
          <w:szCs w:val="24"/>
        </w:rPr>
        <w:t xml:space="preserve"> apply for planning permission to change their roofs.   BF to check with planning department.  </w:t>
      </w:r>
      <w:proofErr w:type="gramStart"/>
      <w:r w:rsidR="00A510EE">
        <w:rPr>
          <w:rFonts w:ascii="Arial" w:eastAsia="Times New Roman" w:hAnsi="Arial" w:cs="Arial"/>
          <w:color w:val="000000" w:themeColor="text1"/>
          <w:sz w:val="24"/>
          <w:szCs w:val="24"/>
        </w:rPr>
        <w:t>Also</w:t>
      </w:r>
      <w:proofErr w:type="gramEnd"/>
      <w:r w:rsidR="00A510EE">
        <w:rPr>
          <w:rFonts w:ascii="Arial" w:eastAsia="Times New Roman" w:hAnsi="Arial" w:cs="Arial"/>
          <w:color w:val="000000" w:themeColor="text1"/>
          <w:sz w:val="24"/>
          <w:szCs w:val="24"/>
        </w:rPr>
        <w:t xml:space="preserve"> discussion around protecting traditional brown roofs as some being replaced by grey tiles. Agreed not to include this.</w:t>
      </w:r>
    </w:p>
    <w:p w14:paraId="5650812B" w14:textId="02CFDA2D" w:rsidR="00E70953" w:rsidRPr="00E44A59" w:rsidRDefault="00E70953" w:rsidP="00E70953">
      <w:pPr>
        <w:shd w:val="clear" w:color="auto" w:fill="FFFFFF"/>
        <w:spacing w:beforeAutospacing="1" w:after="100" w:afterAutospacing="1"/>
        <w:ind w:right="240"/>
        <w:rPr>
          <w:rFonts w:ascii="Arial" w:eastAsia="Times New Roman" w:hAnsi="Arial" w:cs="Arial"/>
          <w:color w:val="000000" w:themeColor="text1"/>
          <w:sz w:val="24"/>
          <w:szCs w:val="24"/>
        </w:rPr>
      </w:pPr>
      <w:r w:rsidRPr="00E44A59">
        <w:rPr>
          <w:rFonts w:ascii="Arial" w:eastAsia="Times New Roman" w:hAnsi="Arial" w:cs="Arial"/>
          <w:color w:val="000000" w:themeColor="text1"/>
          <w:sz w:val="24"/>
          <w:szCs w:val="24"/>
        </w:rPr>
        <w:t>Circular economy</w:t>
      </w:r>
      <w:r w:rsidR="00A510EE">
        <w:rPr>
          <w:rFonts w:ascii="Arial" w:eastAsia="Times New Roman" w:hAnsi="Arial" w:cs="Arial"/>
          <w:color w:val="000000" w:themeColor="text1"/>
          <w:sz w:val="24"/>
          <w:szCs w:val="24"/>
        </w:rPr>
        <w:t xml:space="preserve"> - </w:t>
      </w:r>
      <w:r w:rsidR="00260200">
        <w:rPr>
          <w:rFonts w:ascii="Arial" w:eastAsia="Times New Roman" w:hAnsi="Arial" w:cs="Arial"/>
          <w:color w:val="000000" w:themeColor="text1"/>
          <w:sz w:val="24"/>
          <w:szCs w:val="24"/>
        </w:rPr>
        <w:t xml:space="preserve">Discussed what it is. Basically </w:t>
      </w:r>
      <w:r w:rsidRPr="00E44A59">
        <w:rPr>
          <w:rFonts w:ascii="Arial" w:eastAsia="Times New Roman" w:hAnsi="Arial" w:cs="Arial"/>
          <w:color w:val="000000" w:themeColor="text1"/>
          <w:sz w:val="24"/>
          <w:szCs w:val="24"/>
        </w:rPr>
        <w:t xml:space="preserve">buying local, re-using </w:t>
      </w:r>
      <w:r w:rsidR="00260200">
        <w:rPr>
          <w:rFonts w:ascii="Arial" w:eastAsia="Times New Roman" w:hAnsi="Arial" w:cs="Arial"/>
          <w:color w:val="000000" w:themeColor="text1"/>
          <w:sz w:val="24"/>
          <w:szCs w:val="24"/>
        </w:rPr>
        <w:t>existing materials.</w:t>
      </w:r>
    </w:p>
    <w:p w14:paraId="42953E74" w14:textId="5987E776" w:rsidR="00E70953" w:rsidRPr="00E44A59" w:rsidRDefault="00A510EE" w:rsidP="00E70953">
      <w:pPr>
        <w:shd w:val="clear" w:color="auto" w:fill="FFFFFF"/>
        <w:spacing w:beforeAutospacing="1" w:after="100" w:afterAutospacing="1"/>
        <w:ind w:right="240"/>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lastRenderedPageBreak/>
        <w:t xml:space="preserve">Policy 5 – DB raised that </w:t>
      </w:r>
      <w:r w:rsidR="00E70953" w:rsidRPr="00E44A59">
        <w:rPr>
          <w:rFonts w:ascii="Arial" w:eastAsia="Times New Roman" w:hAnsi="Arial" w:cs="Arial"/>
          <w:color w:val="000000" w:themeColor="text1"/>
          <w:sz w:val="24"/>
          <w:szCs w:val="24"/>
        </w:rPr>
        <w:t xml:space="preserve">Saltdean Vale is on the flood plain map. Medium risk priority.  Farmer ploughing when he shouldn’t. </w:t>
      </w:r>
    </w:p>
    <w:p w14:paraId="7289B2FE" w14:textId="08E09F81" w:rsidR="00E70953" w:rsidRDefault="00A510EE" w:rsidP="00E70953">
      <w:pPr>
        <w:shd w:val="clear" w:color="auto" w:fill="FFFFFF"/>
        <w:spacing w:beforeAutospacing="1" w:after="100" w:afterAutospacing="1"/>
        <w:ind w:right="240"/>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Policy 6 – renewables.  Agreed that we would p</w:t>
      </w:r>
      <w:r w:rsidR="00E70953" w:rsidRPr="00E44A59">
        <w:rPr>
          <w:rFonts w:ascii="Arial" w:eastAsia="Times New Roman" w:hAnsi="Arial" w:cs="Arial"/>
          <w:color w:val="000000" w:themeColor="text1"/>
          <w:sz w:val="24"/>
          <w:szCs w:val="24"/>
        </w:rPr>
        <w:t>ut in our plan about no wood burning stoves</w:t>
      </w:r>
      <w:r>
        <w:rPr>
          <w:rFonts w:ascii="Arial" w:eastAsia="Times New Roman" w:hAnsi="Arial" w:cs="Arial"/>
          <w:color w:val="000000" w:themeColor="text1"/>
          <w:sz w:val="24"/>
          <w:szCs w:val="24"/>
        </w:rPr>
        <w:t xml:space="preserve"> or fireplaces would be allowed in new developments.</w:t>
      </w:r>
    </w:p>
    <w:p w14:paraId="5418161A" w14:textId="3A51047A" w:rsidR="00A510EE" w:rsidRDefault="00A510EE" w:rsidP="00E70953">
      <w:pPr>
        <w:shd w:val="clear" w:color="auto" w:fill="FFFFFF"/>
        <w:spacing w:beforeAutospacing="1" w:after="100" w:afterAutospacing="1"/>
        <w:ind w:right="240"/>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Policy 8 – discussion around large homes being turned into flats and homes being demolished for flats:</w:t>
      </w:r>
    </w:p>
    <w:p w14:paraId="61BB1C27" w14:textId="03B8E64F" w:rsidR="00A510EE" w:rsidRDefault="00A510EE" w:rsidP="00E70953">
      <w:pPr>
        <w:shd w:val="clear" w:color="auto" w:fill="FFFFFF"/>
        <w:spacing w:beforeAutospacing="1" w:after="100" w:afterAutospacing="1"/>
        <w:ind w:right="240"/>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8 Eileen Avenue </w:t>
      </w:r>
      <w:hyperlink r:id="rId10" w:history="1">
        <w:r w:rsidRPr="00EB67EE">
          <w:rPr>
            <w:rStyle w:val="Hyperlink"/>
            <w:rFonts w:ascii="Arial" w:eastAsia="Times New Roman" w:hAnsi="Arial" w:cs="Arial"/>
            <w:sz w:val="24"/>
            <w:szCs w:val="24"/>
          </w:rPr>
          <w:t>https://democracy.brighton-hove.gov.uk/documents/s162384/Report%20BH2020%2002590%20-%208%20Eileen%20Avenue.pdf</w:t>
        </w:r>
      </w:hyperlink>
    </w:p>
    <w:p w14:paraId="250D7270" w14:textId="57B62418" w:rsidR="00A510EE" w:rsidRPr="00E44A59" w:rsidRDefault="00A510EE" w:rsidP="00E70953">
      <w:pPr>
        <w:shd w:val="clear" w:color="auto" w:fill="FFFFFF"/>
        <w:spacing w:beforeAutospacing="1" w:after="100" w:afterAutospacing="1"/>
        <w:ind w:right="240"/>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1 </w:t>
      </w:r>
      <w:proofErr w:type="spellStart"/>
      <w:r>
        <w:rPr>
          <w:rFonts w:ascii="Arial" w:eastAsia="Times New Roman" w:hAnsi="Arial" w:cs="Arial"/>
          <w:color w:val="000000" w:themeColor="text1"/>
          <w:sz w:val="24"/>
          <w:szCs w:val="24"/>
        </w:rPr>
        <w:t>Withyam</w:t>
      </w:r>
      <w:proofErr w:type="spellEnd"/>
      <w:r>
        <w:rPr>
          <w:rFonts w:ascii="Arial" w:eastAsia="Times New Roman" w:hAnsi="Arial" w:cs="Arial"/>
          <w:color w:val="000000" w:themeColor="text1"/>
          <w:sz w:val="24"/>
          <w:szCs w:val="24"/>
        </w:rPr>
        <w:t xml:space="preserve"> Avenue - </w:t>
      </w:r>
      <w:r w:rsidRPr="00A510EE">
        <w:rPr>
          <w:rFonts w:ascii="Arial" w:eastAsia="Times New Roman" w:hAnsi="Arial" w:cs="Arial"/>
          <w:color w:val="000000" w:themeColor="text1"/>
          <w:sz w:val="24"/>
          <w:szCs w:val="24"/>
        </w:rPr>
        <w:t>https://www.theargus.co.uk/homes/property/news/19557049.home-withyham-avenue-saltdean-demolished-flats/</w:t>
      </w:r>
    </w:p>
    <w:p w14:paraId="24AFB59C" w14:textId="0AE31D4B" w:rsidR="00A510EE" w:rsidRDefault="00A510EE" w:rsidP="00E70953">
      <w:pPr>
        <w:shd w:val="clear" w:color="auto" w:fill="FFFFFF"/>
        <w:spacing w:beforeAutospacing="1" w:after="100" w:afterAutospacing="1"/>
        <w:ind w:right="240"/>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BF to discuss with Nancy and BHCC.</w:t>
      </w:r>
    </w:p>
    <w:p w14:paraId="2AA4F3F3" w14:textId="77777777" w:rsidR="006406F5" w:rsidRDefault="00E70953" w:rsidP="00E70953">
      <w:pPr>
        <w:shd w:val="clear" w:color="auto" w:fill="FFFFFF"/>
        <w:spacing w:beforeAutospacing="1" w:after="100" w:afterAutospacing="1"/>
        <w:ind w:right="240"/>
        <w:rPr>
          <w:rFonts w:ascii="Arial" w:eastAsia="Times New Roman" w:hAnsi="Arial" w:cs="Arial"/>
          <w:color w:val="000000" w:themeColor="text1"/>
          <w:sz w:val="24"/>
          <w:szCs w:val="24"/>
        </w:rPr>
      </w:pPr>
      <w:r w:rsidRPr="00E44A59">
        <w:rPr>
          <w:rFonts w:ascii="Arial" w:eastAsia="Times New Roman" w:hAnsi="Arial" w:cs="Arial"/>
          <w:color w:val="000000" w:themeColor="text1"/>
          <w:sz w:val="24"/>
          <w:szCs w:val="24"/>
        </w:rPr>
        <w:t xml:space="preserve">Policy 12 – </w:t>
      </w:r>
      <w:r w:rsidR="006406F5">
        <w:rPr>
          <w:rFonts w:ascii="Arial" w:eastAsia="Times New Roman" w:hAnsi="Arial" w:cs="Arial"/>
          <w:color w:val="000000" w:themeColor="text1"/>
          <w:sz w:val="24"/>
          <w:szCs w:val="24"/>
        </w:rPr>
        <w:t xml:space="preserve">discussion about ‘proposals for new assisted living units will only be supported if there are no more than one similar unit within 400 </w:t>
      </w:r>
      <w:proofErr w:type="spellStart"/>
      <w:proofErr w:type="gramStart"/>
      <w:r w:rsidR="006406F5">
        <w:rPr>
          <w:rFonts w:ascii="Arial" w:eastAsia="Times New Roman" w:hAnsi="Arial" w:cs="Arial"/>
          <w:color w:val="000000" w:themeColor="text1"/>
          <w:sz w:val="24"/>
          <w:szCs w:val="24"/>
        </w:rPr>
        <w:t>metres</w:t>
      </w:r>
      <w:proofErr w:type="spellEnd"/>
      <w:r w:rsidR="006406F5">
        <w:rPr>
          <w:rFonts w:ascii="Arial" w:eastAsia="Times New Roman" w:hAnsi="Arial" w:cs="Arial"/>
          <w:color w:val="000000" w:themeColor="text1"/>
          <w:sz w:val="24"/>
          <w:szCs w:val="24"/>
        </w:rPr>
        <w:t>’</w:t>
      </w:r>
      <w:proofErr w:type="gramEnd"/>
      <w:r w:rsidR="006406F5">
        <w:rPr>
          <w:rFonts w:ascii="Arial" w:eastAsia="Times New Roman" w:hAnsi="Arial" w:cs="Arial"/>
          <w:color w:val="000000" w:themeColor="text1"/>
          <w:sz w:val="24"/>
          <w:szCs w:val="24"/>
        </w:rPr>
        <w:t>.</w:t>
      </w:r>
    </w:p>
    <w:p w14:paraId="3584C85E" w14:textId="7FC58150" w:rsidR="006406F5" w:rsidRDefault="006406F5" w:rsidP="00E70953">
      <w:pPr>
        <w:shd w:val="clear" w:color="auto" w:fill="FFFFFF"/>
        <w:spacing w:beforeAutospacing="1" w:after="100" w:afterAutospacing="1"/>
        <w:ind w:right="240"/>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Agre</w:t>
      </w:r>
      <w:r w:rsidR="00F1297D">
        <w:rPr>
          <w:rFonts w:ascii="Arial" w:eastAsia="Times New Roman" w:hAnsi="Arial" w:cs="Arial"/>
          <w:color w:val="000000" w:themeColor="text1"/>
          <w:sz w:val="24"/>
          <w:szCs w:val="24"/>
        </w:rPr>
        <w:t>ed that such developments should be spaced out as they create more traffic movements and put pressure on road-side parking.</w:t>
      </w:r>
    </w:p>
    <w:p w14:paraId="0A52F117" w14:textId="786E1C03" w:rsidR="00F1297D" w:rsidRDefault="00F1297D" w:rsidP="00E70953">
      <w:pPr>
        <w:shd w:val="clear" w:color="auto" w:fill="FFFFFF"/>
        <w:spacing w:beforeAutospacing="1" w:after="100" w:afterAutospacing="1"/>
        <w:ind w:right="240"/>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Policy 20 – explain MUGA.  Multi-Use Games Area</w:t>
      </w:r>
      <w:r w:rsidR="00BC2B1C">
        <w:rPr>
          <w:rFonts w:ascii="Arial" w:eastAsia="Times New Roman" w:hAnsi="Arial" w:cs="Arial"/>
          <w:color w:val="000000" w:themeColor="text1"/>
          <w:sz w:val="24"/>
          <w:szCs w:val="24"/>
        </w:rPr>
        <w:t xml:space="preserve"> </w:t>
      </w:r>
      <w:proofErr w:type="spellStart"/>
      <w:r w:rsidR="00BC2B1C">
        <w:rPr>
          <w:rFonts w:ascii="Arial" w:eastAsia="Times New Roman" w:hAnsi="Arial" w:cs="Arial"/>
          <w:color w:val="000000" w:themeColor="text1"/>
          <w:sz w:val="24"/>
          <w:szCs w:val="24"/>
        </w:rPr>
        <w:t>ie</w:t>
      </w:r>
      <w:proofErr w:type="spellEnd"/>
      <w:r w:rsidR="00BC2B1C">
        <w:rPr>
          <w:rFonts w:ascii="Arial" w:eastAsia="Times New Roman" w:hAnsi="Arial" w:cs="Arial"/>
          <w:color w:val="000000" w:themeColor="text1"/>
          <w:sz w:val="24"/>
          <w:szCs w:val="24"/>
        </w:rPr>
        <w:t xml:space="preserve"> football/basketball court to south of tennis courts.</w:t>
      </w:r>
    </w:p>
    <w:p w14:paraId="1682619A" w14:textId="77777777" w:rsidR="00C0581F" w:rsidRDefault="00E70953" w:rsidP="00E70953">
      <w:pPr>
        <w:shd w:val="clear" w:color="auto" w:fill="FFFFFF"/>
        <w:spacing w:beforeAutospacing="1" w:after="100" w:afterAutospacing="1"/>
        <w:ind w:right="240"/>
        <w:rPr>
          <w:rFonts w:ascii="Arial" w:eastAsia="Times New Roman" w:hAnsi="Arial" w:cs="Arial"/>
          <w:color w:val="000000" w:themeColor="text1"/>
          <w:sz w:val="24"/>
          <w:szCs w:val="24"/>
        </w:rPr>
      </w:pPr>
      <w:r w:rsidRPr="00E44A59">
        <w:rPr>
          <w:rFonts w:ascii="Arial" w:eastAsia="Times New Roman" w:hAnsi="Arial" w:cs="Arial"/>
          <w:color w:val="000000" w:themeColor="text1"/>
          <w:sz w:val="24"/>
          <w:szCs w:val="24"/>
        </w:rPr>
        <w:t xml:space="preserve">Policy 30 </w:t>
      </w:r>
      <w:r w:rsidR="00C0581F">
        <w:rPr>
          <w:rFonts w:ascii="Arial" w:eastAsia="Times New Roman" w:hAnsi="Arial" w:cs="Arial"/>
          <w:color w:val="000000" w:themeColor="text1"/>
          <w:sz w:val="24"/>
          <w:szCs w:val="24"/>
        </w:rPr>
        <w:t>- Encouraging day visitors. Discussion around:</w:t>
      </w:r>
    </w:p>
    <w:p w14:paraId="56788259" w14:textId="458AA4FC" w:rsidR="00C0581F" w:rsidRPr="00E44A59" w:rsidRDefault="00C0581F" w:rsidP="00C0581F">
      <w:pPr>
        <w:shd w:val="clear" w:color="auto" w:fill="FFFFFF"/>
        <w:spacing w:beforeAutospacing="1" w:after="100" w:afterAutospacing="1"/>
        <w:ind w:right="240"/>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whether we want to encourage day visitors due to likely pressure on parking.  Agreed that we do as visitors likely to spend money in local businesses. Agreed that need </w:t>
      </w:r>
      <w:r w:rsidRPr="00E44A59">
        <w:rPr>
          <w:rFonts w:ascii="Arial" w:eastAsia="Times New Roman" w:hAnsi="Arial" w:cs="Arial"/>
          <w:color w:val="000000" w:themeColor="text1"/>
          <w:sz w:val="24"/>
          <w:szCs w:val="24"/>
        </w:rPr>
        <w:t xml:space="preserve">to crack the parking </w:t>
      </w:r>
      <w:r>
        <w:rPr>
          <w:rFonts w:ascii="Arial" w:eastAsia="Times New Roman" w:hAnsi="Arial" w:cs="Arial"/>
          <w:color w:val="000000" w:themeColor="text1"/>
          <w:sz w:val="24"/>
          <w:szCs w:val="24"/>
        </w:rPr>
        <w:t xml:space="preserve">problem </w:t>
      </w:r>
      <w:r w:rsidRPr="00E44A59">
        <w:rPr>
          <w:rFonts w:ascii="Arial" w:eastAsia="Times New Roman" w:hAnsi="Arial" w:cs="Arial"/>
          <w:color w:val="000000" w:themeColor="text1"/>
          <w:sz w:val="24"/>
          <w:szCs w:val="24"/>
        </w:rPr>
        <w:t xml:space="preserve">and encourage locals not to </w:t>
      </w:r>
      <w:proofErr w:type="gramStart"/>
      <w:r w:rsidRPr="00E44A59">
        <w:rPr>
          <w:rFonts w:ascii="Arial" w:eastAsia="Times New Roman" w:hAnsi="Arial" w:cs="Arial"/>
          <w:color w:val="000000" w:themeColor="text1"/>
          <w:sz w:val="24"/>
          <w:szCs w:val="24"/>
        </w:rPr>
        <w:t>drive</w:t>
      </w:r>
      <w:r>
        <w:rPr>
          <w:rFonts w:ascii="Arial" w:eastAsia="Times New Roman" w:hAnsi="Arial" w:cs="Arial"/>
          <w:color w:val="000000" w:themeColor="text1"/>
          <w:sz w:val="24"/>
          <w:szCs w:val="24"/>
        </w:rPr>
        <w:t>;</w:t>
      </w:r>
      <w:r w:rsidRPr="00E44A59">
        <w:rPr>
          <w:rFonts w:ascii="Arial" w:eastAsia="Times New Roman" w:hAnsi="Arial" w:cs="Arial"/>
          <w:color w:val="000000" w:themeColor="text1"/>
          <w:sz w:val="24"/>
          <w:szCs w:val="24"/>
        </w:rPr>
        <w:t xml:space="preserve">  Parking</w:t>
      </w:r>
      <w:proofErr w:type="gramEnd"/>
      <w:r w:rsidRPr="00E44A59">
        <w:rPr>
          <w:rFonts w:ascii="Arial" w:eastAsia="Times New Roman" w:hAnsi="Arial" w:cs="Arial"/>
          <w:color w:val="000000" w:themeColor="text1"/>
          <w:sz w:val="24"/>
          <w:szCs w:val="24"/>
        </w:rPr>
        <w:t xml:space="preserve"> charges </w:t>
      </w:r>
      <w:r>
        <w:rPr>
          <w:rFonts w:ascii="Arial" w:eastAsia="Times New Roman" w:hAnsi="Arial" w:cs="Arial"/>
          <w:color w:val="000000" w:themeColor="text1"/>
          <w:sz w:val="24"/>
          <w:szCs w:val="24"/>
        </w:rPr>
        <w:t xml:space="preserve">at the lido </w:t>
      </w:r>
      <w:r w:rsidRPr="00E44A59">
        <w:rPr>
          <w:rFonts w:ascii="Arial" w:eastAsia="Times New Roman" w:hAnsi="Arial" w:cs="Arial"/>
          <w:color w:val="000000" w:themeColor="text1"/>
          <w:sz w:val="24"/>
          <w:szCs w:val="24"/>
        </w:rPr>
        <w:t xml:space="preserve">would </w:t>
      </w:r>
      <w:r>
        <w:rPr>
          <w:rFonts w:ascii="Arial" w:eastAsia="Times New Roman" w:hAnsi="Arial" w:cs="Arial"/>
          <w:color w:val="000000" w:themeColor="text1"/>
          <w:sz w:val="24"/>
          <w:szCs w:val="24"/>
        </w:rPr>
        <w:t xml:space="preserve">likely </w:t>
      </w:r>
      <w:r w:rsidRPr="00E44A59">
        <w:rPr>
          <w:rFonts w:ascii="Arial" w:eastAsia="Times New Roman" w:hAnsi="Arial" w:cs="Arial"/>
          <w:color w:val="000000" w:themeColor="text1"/>
          <w:sz w:val="24"/>
          <w:szCs w:val="24"/>
        </w:rPr>
        <w:t>discourage locals</w:t>
      </w:r>
      <w:r>
        <w:rPr>
          <w:rFonts w:ascii="Arial" w:eastAsia="Times New Roman" w:hAnsi="Arial" w:cs="Arial"/>
          <w:color w:val="000000" w:themeColor="text1"/>
          <w:sz w:val="24"/>
          <w:szCs w:val="24"/>
        </w:rPr>
        <w:t xml:space="preserve"> from driving to the beach.</w:t>
      </w:r>
    </w:p>
    <w:p w14:paraId="66116936" w14:textId="08E9CF85" w:rsidR="00C0581F" w:rsidRDefault="00C0581F" w:rsidP="00E70953">
      <w:pPr>
        <w:shd w:val="clear" w:color="auto" w:fill="FFFFFF"/>
        <w:spacing w:beforeAutospacing="1" w:after="100" w:afterAutospacing="1"/>
        <w:ind w:right="240"/>
        <w:rPr>
          <w:rFonts w:ascii="Arial" w:eastAsia="Times New Roman" w:hAnsi="Arial" w:cs="Arial"/>
          <w:color w:val="000000" w:themeColor="text1"/>
          <w:sz w:val="24"/>
          <w:szCs w:val="24"/>
        </w:rPr>
      </w:pPr>
      <w:r w:rsidRPr="00E44A59">
        <w:rPr>
          <w:rFonts w:ascii="Arial" w:eastAsia="Times New Roman" w:hAnsi="Arial" w:cs="Arial"/>
          <w:color w:val="000000" w:themeColor="text1"/>
          <w:sz w:val="24"/>
          <w:szCs w:val="24"/>
        </w:rPr>
        <w:t xml:space="preserve">What is a new build tourist </w:t>
      </w:r>
      <w:r>
        <w:rPr>
          <w:rFonts w:ascii="Arial" w:eastAsia="Times New Roman" w:hAnsi="Arial" w:cs="Arial"/>
          <w:color w:val="000000" w:themeColor="text1"/>
          <w:sz w:val="24"/>
          <w:szCs w:val="24"/>
        </w:rPr>
        <w:t>facility.</w:t>
      </w:r>
    </w:p>
    <w:p w14:paraId="468F546B" w14:textId="344F16F7" w:rsidR="00C0581F" w:rsidRPr="00E44A59" w:rsidRDefault="00C0581F" w:rsidP="00C0581F">
      <w:pPr>
        <w:shd w:val="clear" w:color="auto" w:fill="FFFFFF"/>
        <w:spacing w:beforeAutospacing="1" w:after="100" w:afterAutospacing="1"/>
        <w:ind w:right="240"/>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Policy 31 – Encouraging facilities for beach goers.  Discussion around what we would support.  </w:t>
      </w:r>
      <w:proofErr w:type="gramStart"/>
      <w:r>
        <w:rPr>
          <w:rFonts w:ascii="Arial" w:eastAsia="Times New Roman" w:hAnsi="Arial" w:cs="Arial"/>
          <w:color w:val="000000" w:themeColor="text1"/>
          <w:sz w:val="24"/>
          <w:szCs w:val="24"/>
        </w:rPr>
        <w:t>Generally</w:t>
      </w:r>
      <w:proofErr w:type="gramEnd"/>
      <w:r>
        <w:rPr>
          <w:rFonts w:ascii="Arial" w:eastAsia="Times New Roman" w:hAnsi="Arial" w:cs="Arial"/>
          <w:color w:val="000000" w:themeColor="text1"/>
          <w:sz w:val="24"/>
          <w:szCs w:val="24"/>
        </w:rPr>
        <w:t xml:space="preserve"> agreement that we would support additional food and drink offerings. Concern about c</w:t>
      </w:r>
      <w:r w:rsidRPr="00E44A59">
        <w:rPr>
          <w:rFonts w:ascii="Arial" w:eastAsia="Times New Roman" w:hAnsi="Arial" w:cs="Arial"/>
          <w:color w:val="000000" w:themeColor="text1"/>
          <w:sz w:val="24"/>
          <w:szCs w:val="24"/>
        </w:rPr>
        <w:t>oncessions taking away business from local business</w:t>
      </w:r>
      <w:r>
        <w:rPr>
          <w:rFonts w:ascii="Arial" w:eastAsia="Times New Roman" w:hAnsi="Arial" w:cs="Arial"/>
          <w:color w:val="000000" w:themeColor="text1"/>
          <w:sz w:val="24"/>
          <w:szCs w:val="24"/>
        </w:rPr>
        <w:t xml:space="preserve"> and so the latter should be encouraged to apply if any tenders take place in the future.</w:t>
      </w:r>
    </w:p>
    <w:p w14:paraId="7B227087" w14:textId="03A65FAC" w:rsidR="00C0581F" w:rsidRDefault="00C0581F" w:rsidP="00E70953">
      <w:pPr>
        <w:shd w:val="clear" w:color="auto" w:fill="FFFFFF"/>
        <w:spacing w:beforeAutospacing="1" w:after="100" w:afterAutospacing="1"/>
        <w:ind w:right="240"/>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JC said that she wouldn’t </w:t>
      </w:r>
      <w:r w:rsidRPr="00E44A59">
        <w:rPr>
          <w:rFonts w:ascii="Arial" w:eastAsia="Times New Roman" w:hAnsi="Arial" w:cs="Arial"/>
          <w:color w:val="000000" w:themeColor="text1"/>
          <w:sz w:val="24"/>
          <w:szCs w:val="24"/>
        </w:rPr>
        <w:t>support pop-ups and water sports facilities.</w:t>
      </w:r>
    </w:p>
    <w:p w14:paraId="0BBF9ED0" w14:textId="021F543E" w:rsidR="00C0581F" w:rsidRDefault="00E70953" w:rsidP="00E70953">
      <w:pPr>
        <w:shd w:val="clear" w:color="auto" w:fill="FFFFFF"/>
        <w:spacing w:beforeAutospacing="1" w:after="100" w:afterAutospacing="1"/>
        <w:ind w:right="240"/>
        <w:rPr>
          <w:rFonts w:ascii="Arial" w:eastAsia="Times New Roman" w:hAnsi="Arial" w:cs="Arial"/>
          <w:color w:val="000000" w:themeColor="text1"/>
          <w:sz w:val="24"/>
          <w:szCs w:val="24"/>
        </w:rPr>
      </w:pPr>
      <w:r w:rsidRPr="00E44A59">
        <w:rPr>
          <w:rFonts w:ascii="Arial" w:eastAsia="Times New Roman" w:hAnsi="Arial" w:cs="Arial"/>
          <w:color w:val="000000" w:themeColor="text1"/>
          <w:sz w:val="24"/>
          <w:szCs w:val="24"/>
        </w:rPr>
        <w:t xml:space="preserve">Policy 31. </w:t>
      </w:r>
      <w:r w:rsidR="00C0581F">
        <w:rPr>
          <w:rFonts w:ascii="Arial" w:eastAsia="Times New Roman" w:hAnsi="Arial" w:cs="Arial"/>
          <w:color w:val="000000" w:themeColor="text1"/>
          <w:sz w:val="24"/>
          <w:szCs w:val="24"/>
        </w:rPr>
        <w:t xml:space="preserve">Encouraging facilities for beach </w:t>
      </w:r>
      <w:r w:rsidR="004F054A">
        <w:rPr>
          <w:rFonts w:ascii="Arial" w:eastAsia="Times New Roman" w:hAnsi="Arial" w:cs="Arial"/>
          <w:color w:val="000000" w:themeColor="text1"/>
          <w:sz w:val="24"/>
          <w:szCs w:val="24"/>
        </w:rPr>
        <w:t>users.</w:t>
      </w:r>
    </w:p>
    <w:p w14:paraId="4FAA60EC" w14:textId="77777777" w:rsidR="00C0581F" w:rsidRDefault="00C0581F" w:rsidP="00E70953">
      <w:pPr>
        <w:shd w:val="clear" w:color="auto" w:fill="FFFFFF"/>
        <w:spacing w:beforeAutospacing="1" w:after="100" w:afterAutospacing="1"/>
        <w:ind w:right="240"/>
        <w:rPr>
          <w:rFonts w:ascii="Arial" w:eastAsia="Times New Roman" w:hAnsi="Arial" w:cs="Arial"/>
          <w:color w:val="000000" w:themeColor="text1"/>
          <w:sz w:val="24"/>
          <w:szCs w:val="24"/>
        </w:rPr>
      </w:pPr>
    </w:p>
    <w:p w14:paraId="1A95A725" w14:textId="7EE23260" w:rsidR="00C0581F" w:rsidRDefault="00C0581F" w:rsidP="00E70953">
      <w:pPr>
        <w:shd w:val="clear" w:color="auto" w:fill="FFFFFF"/>
        <w:spacing w:beforeAutospacing="1" w:after="100" w:afterAutospacing="1"/>
        <w:ind w:right="240"/>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lastRenderedPageBreak/>
        <w:t>Our survey had shown that r</w:t>
      </w:r>
      <w:r w:rsidRPr="00E44A59">
        <w:rPr>
          <w:rFonts w:ascii="Arial" w:eastAsia="Times New Roman" w:hAnsi="Arial" w:cs="Arial"/>
          <w:color w:val="000000" w:themeColor="text1"/>
          <w:sz w:val="24"/>
          <w:szCs w:val="24"/>
        </w:rPr>
        <w:t xml:space="preserve">esidents want to see more facilities on the undercliff. </w:t>
      </w:r>
    </w:p>
    <w:p w14:paraId="05A4D83A" w14:textId="026E9F5C" w:rsidR="00E70953" w:rsidRPr="00C0581F" w:rsidRDefault="00C0581F" w:rsidP="00C0581F">
      <w:pPr>
        <w:shd w:val="clear" w:color="auto" w:fill="FFFFFF"/>
        <w:spacing w:beforeAutospacing="1" w:after="100" w:afterAutospacing="1"/>
        <w:ind w:right="240"/>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Discussion around w</w:t>
      </w:r>
      <w:r w:rsidR="00E70953" w:rsidRPr="00E44A59">
        <w:rPr>
          <w:rFonts w:ascii="Arial" w:eastAsia="Times New Roman" w:hAnsi="Arial" w:cs="Arial"/>
          <w:color w:val="000000" w:themeColor="text1"/>
          <w:sz w:val="24"/>
          <w:szCs w:val="24"/>
        </w:rPr>
        <w:t>hat is and isn’t acceptable</w:t>
      </w:r>
      <w:r>
        <w:rPr>
          <w:rFonts w:ascii="Arial" w:eastAsia="Times New Roman" w:hAnsi="Arial" w:cs="Arial"/>
          <w:color w:val="000000" w:themeColor="text1"/>
          <w:sz w:val="24"/>
          <w:szCs w:val="24"/>
        </w:rPr>
        <w:t xml:space="preserve">. BF to reach out to </w:t>
      </w:r>
      <w:r w:rsidRPr="00E44A59">
        <w:rPr>
          <w:rFonts w:ascii="Arial" w:eastAsia="Times New Roman" w:hAnsi="Arial" w:cs="Arial"/>
          <w:color w:val="000000" w:themeColor="text1"/>
          <w:sz w:val="24"/>
          <w:szCs w:val="24"/>
        </w:rPr>
        <w:t>swim and surf club</w:t>
      </w:r>
      <w:r>
        <w:rPr>
          <w:rFonts w:ascii="Arial" w:eastAsia="Times New Roman" w:hAnsi="Arial" w:cs="Arial"/>
          <w:color w:val="000000" w:themeColor="text1"/>
          <w:sz w:val="24"/>
          <w:szCs w:val="24"/>
        </w:rPr>
        <w:t xml:space="preserve"> to see what its plans are for building a new storage facility on the undercliff/beach. Agreed that wouldn’t want to see more containers on the beach or undercliff but purpose-built well-designed might be acceptable.</w:t>
      </w:r>
    </w:p>
    <w:p w14:paraId="45904E7A" w14:textId="77777777" w:rsidR="00B7678C" w:rsidRPr="00E44A59" w:rsidRDefault="00B7678C" w:rsidP="00B7678C">
      <w:pPr>
        <w:pStyle w:val="ListParagraph"/>
        <w:rPr>
          <w:rFonts w:ascii="Arial" w:eastAsia="Times New Roman" w:hAnsi="Arial" w:cs="Arial"/>
          <w:color w:val="000000"/>
          <w:sz w:val="24"/>
          <w:szCs w:val="24"/>
          <w:lang w:eastAsia="en-GB"/>
        </w:rPr>
      </w:pPr>
    </w:p>
    <w:p w14:paraId="4C1F7816" w14:textId="77777777" w:rsidR="00B7678C" w:rsidRPr="00E44A59" w:rsidRDefault="00B7678C" w:rsidP="00B7678C">
      <w:pPr>
        <w:pStyle w:val="ListParagraph"/>
        <w:numPr>
          <w:ilvl w:val="0"/>
          <w:numId w:val="5"/>
        </w:numPr>
        <w:shd w:val="clear" w:color="auto" w:fill="FFFFFF"/>
        <w:spacing w:beforeAutospacing="1" w:after="100" w:afterAutospacing="1" w:line="240" w:lineRule="auto"/>
        <w:rPr>
          <w:rFonts w:ascii="Arial" w:eastAsia="Times New Roman" w:hAnsi="Arial" w:cs="Arial"/>
          <w:b/>
          <w:bCs/>
          <w:color w:val="000000"/>
          <w:sz w:val="24"/>
          <w:szCs w:val="24"/>
          <w:lang w:eastAsia="en-GB"/>
        </w:rPr>
      </w:pPr>
      <w:r w:rsidRPr="00E44A59">
        <w:rPr>
          <w:rFonts w:ascii="Arial" w:eastAsia="Times New Roman" w:hAnsi="Arial" w:cs="Arial"/>
          <w:b/>
          <w:bCs/>
          <w:color w:val="000000"/>
          <w:sz w:val="24"/>
          <w:szCs w:val="24"/>
          <w:lang w:eastAsia="en-GB"/>
        </w:rPr>
        <w:t>Treasurer’s Report</w:t>
      </w:r>
    </w:p>
    <w:p w14:paraId="0CBA9C0F" w14:textId="77777777" w:rsidR="00D07385" w:rsidRPr="00E44A59" w:rsidRDefault="00D07385" w:rsidP="00D07385">
      <w:pPr>
        <w:rPr>
          <w:rFonts w:ascii="Arial" w:hAnsi="Arial" w:cs="Arial"/>
          <w:color w:val="000000" w:themeColor="text1"/>
          <w:sz w:val="24"/>
          <w:szCs w:val="24"/>
          <w:u w:val="single"/>
        </w:rPr>
      </w:pPr>
      <w:r w:rsidRPr="00E44A59">
        <w:rPr>
          <w:rFonts w:ascii="Arial" w:hAnsi="Arial" w:cs="Arial"/>
          <w:color w:val="000000" w:themeColor="text1"/>
          <w:sz w:val="24"/>
          <w:szCs w:val="24"/>
          <w:u w:val="single"/>
        </w:rPr>
        <w:t>Use of Saltdean Community Association Bank Account</w:t>
      </w:r>
    </w:p>
    <w:p w14:paraId="4D019560" w14:textId="77777777" w:rsidR="00D07385" w:rsidRPr="00E44A59" w:rsidRDefault="00D07385" w:rsidP="00D07385">
      <w:pPr>
        <w:rPr>
          <w:rFonts w:ascii="Arial" w:hAnsi="Arial" w:cs="Arial"/>
          <w:color w:val="000000" w:themeColor="text1"/>
          <w:sz w:val="24"/>
          <w:szCs w:val="24"/>
        </w:rPr>
      </w:pPr>
      <w:r w:rsidRPr="00E44A59">
        <w:rPr>
          <w:rFonts w:ascii="Arial" w:hAnsi="Arial" w:cs="Arial"/>
          <w:color w:val="000000" w:themeColor="text1"/>
          <w:sz w:val="24"/>
          <w:szCs w:val="24"/>
        </w:rPr>
        <w:t>Originally The Saltdean Community Association agreed to allow the WSNF to use its bank account and charity registration number to apply for grants.</w:t>
      </w:r>
    </w:p>
    <w:p w14:paraId="0251D621" w14:textId="269F127E" w:rsidR="00D07385" w:rsidRPr="00E44A59" w:rsidRDefault="00D07385" w:rsidP="00D07385">
      <w:pPr>
        <w:rPr>
          <w:rFonts w:ascii="Arial" w:hAnsi="Arial" w:cs="Arial"/>
          <w:i/>
          <w:iCs/>
          <w:color w:val="000000" w:themeColor="text1"/>
          <w:sz w:val="24"/>
          <w:szCs w:val="24"/>
        </w:rPr>
      </w:pPr>
      <w:r w:rsidRPr="00E44A59">
        <w:rPr>
          <w:rFonts w:ascii="Arial" w:hAnsi="Arial" w:cs="Arial"/>
          <w:i/>
          <w:iCs/>
          <w:color w:val="000000" w:themeColor="text1"/>
          <w:sz w:val="24"/>
          <w:szCs w:val="24"/>
        </w:rPr>
        <w:t>Three grants received through SCA:</w:t>
      </w:r>
    </w:p>
    <w:p w14:paraId="189062F1" w14:textId="77777777" w:rsidR="00D07385" w:rsidRPr="00E44A59" w:rsidRDefault="00D07385" w:rsidP="00D07385">
      <w:pPr>
        <w:pStyle w:val="ListParagraph"/>
        <w:numPr>
          <w:ilvl w:val="0"/>
          <w:numId w:val="4"/>
        </w:numPr>
        <w:spacing w:before="0" w:after="0" w:line="240" w:lineRule="auto"/>
        <w:rPr>
          <w:rFonts w:ascii="Arial" w:hAnsi="Arial" w:cs="Arial"/>
          <w:color w:val="000000" w:themeColor="text1"/>
          <w:sz w:val="24"/>
          <w:szCs w:val="24"/>
        </w:rPr>
      </w:pPr>
      <w:r w:rsidRPr="00E44A59">
        <w:rPr>
          <w:rFonts w:ascii="Arial" w:hAnsi="Arial" w:cs="Arial"/>
          <w:color w:val="000000" w:themeColor="text1"/>
          <w:sz w:val="24"/>
          <w:szCs w:val="24"/>
        </w:rPr>
        <w:t>February 2022:</w:t>
      </w:r>
      <w:r w:rsidRPr="00E44A59">
        <w:rPr>
          <w:rFonts w:ascii="Arial" w:hAnsi="Arial" w:cs="Arial"/>
          <w:color w:val="000000" w:themeColor="text1"/>
          <w:sz w:val="24"/>
          <w:szCs w:val="24"/>
        </w:rPr>
        <w:tab/>
        <w:t>£900 from Locality. This was for our consultant Nancy Astley to set up and register the forum and plan area.</w:t>
      </w:r>
    </w:p>
    <w:p w14:paraId="76307ECF" w14:textId="77777777" w:rsidR="00D07385" w:rsidRPr="00E44A59" w:rsidRDefault="00D07385" w:rsidP="00D07385">
      <w:pPr>
        <w:pStyle w:val="ListParagraph"/>
        <w:rPr>
          <w:rFonts w:ascii="Arial" w:hAnsi="Arial" w:cs="Arial"/>
          <w:color w:val="000000" w:themeColor="text1"/>
          <w:sz w:val="24"/>
          <w:szCs w:val="24"/>
        </w:rPr>
      </w:pPr>
    </w:p>
    <w:p w14:paraId="3D7DB214" w14:textId="77777777" w:rsidR="00D07385" w:rsidRPr="00E44A59" w:rsidRDefault="00D07385" w:rsidP="00D07385">
      <w:pPr>
        <w:pStyle w:val="ListParagraph"/>
        <w:numPr>
          <w:ilvl w:val="0"/>
          <w:numId w:val="4"/>
        </w:numPr>
        <w:spacing w:before="0" w:after="0" w:line="240" w:lineRule="auto"/>
        <w:rPr>
          <w:rFonts w:ascii="Arial" w:hAnsi="Arial" w:cs="Arial"/>
          <w:color w:val="000000" w:themeColor="text1"/>
          <w:sz w:val="24"/>
          <w:szCs w:val="24"/>
        </w:rPr>
      </w:pPr>
      <w:r w:rsidRPr="00E44A59">
        <w:rPr>
          <w:rFonts w:ascii="Arial" w:hAnsi="Arial" w:cs="Arial"/>
          <w:color w:val="000000" w:themeColor="text1"/>
          <w:sz w:val="24"/>
          <w:szCs w:val="24"/>
        </w:rPr>
        <w:t>October 2022:</w:t>
      </w:r>
      <w:r w:rsidRPr="00E44A59">
        <w:rPr>
          <w:rFonts w:ascii="Arial" w:hAnsi="Arial" w:cs="Arial"/>
          <w:color w:val="000000" w:themeColor="text1"/>
          <w:sz w:val="24"/>
          <w:szCs w:val="24"/>
        </w:rPr>
        <w:tab/>
        <w:t xml:space="preserve">Saltdean Beach Tunnel Project awarded us £544 for </w:t>
      </w:r>
      <w:proofErr w:type="spellStart"/>
      <w:r w:rsidRPr="00E44A59">
        <w:rPr>
          <w:rFonts w:ascii="Arial" w:eastAsia="Times New Roman" w:hAnsi="Arial" w:cs="Arial"/>
          <w:color w:val="000000" w:themeColor="text1"/>
          <w:sz w:val="24"/>
          <w:szCs w:val="24"/>
          <w:bdr w:val="none" w:sz="0" w:space="0" w:color="auto" w:frame="1"/>
          <w:lang w:eastAsia="en-GB"/>
        </w:rPr>
        <w:t>Surveymonkey</w:t>
      </w:r>
      <w:proofErr w:type="spellEnd"/>
      <w:r w:rsidRPr="00E44A59">
        <w:rPr>
          <w:rFonts w:ascii="Arial" w:eastAsia="Times New Roman" w:hAnsi="Arial" w:cs="Arial"/>
          <w:color w:val="000000" w:themeColor="text1"/>
          <w:sz w:val="24"/>
          <w:szCs w:val="24"/>
          <w:bdr w:val="none" w:sz="0" w:space="0" w:color="auto" w:frame="1"/>
          <w:lang w:eastAsia="en-GB"/>
        </w:rPr>
        <w:t xml:space="preserve"> subscription: £384 and newsletter designer £160</w:t>
      </w:r>
    </w:p>
    <w:p w14:paraId="1A256BE1" w14:textId="77777777" w:rsidR="00D07385" w:rsidRPr="00E44A59" w:rsidRDefault="00D07385" w:rsidP="00D07385">
      <w:pPr>
        <w:pStyle w:val="ListParagraph"/>
        <w:rPr>
          <w:rFonts w:ascii="Arial" w:hAnsi="Arial" w:cs="Arial"/>
          <w:color w:val="000000" w:themeColor="text1"/>
          <w:sz w:val="24"/>
          <w:szCs w:val="24"/>
        </w:rPr>
      </w:pPr>
    </w:p>
    <w:p w14:paraId="28A85C93" w14:textId="77777777" w:rsidR="00D07385" w:rsidRPr="00E44A59" w:rsidRDefault="00D07385" w:rsidP="00D07385">
      <w:pPr>
        <w:pStyle w:val="ListParagraph"/>
        <w:numPr>
          <w:ilvl w:val="0"/>
          <w:numId w:val="4"/>
        </w:numPr>
        <w:spacing w:before="0" w:after="0" w:line="240" w:lineRule="auto"/>
        <w:rPr>
          <w:rFonts w:ascii="Arial" w:hAnsi="Arial" w:cs="Arial"/>
          <w:color w:val="000000" w:themeColor="text1"/>
          <w:sz w:val="24"/>
          <w:szCs w:val="24"/>
        </w:rPr>
      </w:pPr>
      <w:r w:rsidRPr="00E44A59">
        <w:rPr>
          <w:rFonts w:ascii="Arial" w:hAnsi="Arial" w:cs="Arial"/>
          <w:color w:val="000000" w:themeColor="text1"/>
          <w:sz w:val="24"/>
          <w:szCs w:val="24"/>
        </w:rPr>
        <w:t>December 2022:</w:t>
      </w:r>
      <w:r w:rsidRPr="00E44A59">
        <w:rPr>
          <w:rFonts w:ascii="Arial" w:hAnsi="Arial" w:cs="Arial"/>
          <w:color w:val="000000" w:themeColor="text1"/>
          <w:sz w:val="24"/>
          <w:szCs w:val="24"/>
        </w:rPr>
        <w:tab/>
        <w:t xml:space="preserve">£5082 from Locality: </w:t>
      </w:r>
    </w:p>
    <w:p w14:paraId="5DF431F7" w14:textId="77777777" w:rsidR="00D07385" w:rsidRPr="00E44A59" w:rsidRDefault="00D07385" w:rsidP="00D07385">
      <w:pPr>
        <w:pStyle w:val="ListParagraph"/>
        <w:rPr>
          <w:rStyle w:val="uyhf3"/>
          <w:rFonts w:ascii="Arial" w:hAnsi="Arial" w:cs="Arial"/>
          <w:color w:val="000000" w:themeColor="text1"/>
          <w:sz w:val="24"/>
          <w:szCs w:val="24"/>
          <w:bdr w:val="none" w:sz="0" w:space="0" w:color="auto" w:frame="1"/>
        </w:rPr>
      </w:pPr>
    </w:p>
    <w:p w14:paraId="7C2DC444" w14:textId="77777777" w:rsidR="00D07385" w:rsidRPr="00E44A59" w:rsidRDefault="00D07385" w:rsidP="00D07385">
      <w:pPr>
        <w:rPr>
          <w:rFonts w:ascii="Arial" w:hAnsi="Arial" w:cs="Arial"/>
          <w:color w:val="000000" w:themeColor="text1"/>
          <w:sz w:val="24"/>
          <w:szCs w:val="24"/>
        </w:rPr>
      </w:pPr>
      <w:r w:rsidRPr="00E44A59">
        <w:rPr>
          <w:rStyle w:val="uyhf3"/>
          <w:rFonts w:ascii="Arial" w:hAnsi="Arial" w:cs="Arial"/>
          <w:color w:val="000000" w:themeColor="text1"/>
          <w:sz w:val="24"/>
          <w:szCs w:val="24"/>
          <w:bdr w:val="none" w:sz="0" w:space="0" w:color="auto" w:frame="1"/>
        </w:rPr>
        <w:t>£3460 for consultants</w:t>
      </w:r>
    </w:p>
    <w:p w14:paraId="02CF685B" w14:textId="77777777" w:rsidR="00D07385" w:rsidRPr="00E44A59" w:rsidRDefault="00D07385" w:rsidP="00D07385">
      <w:pPr>
        <w:pStyle w:val="8ldmd"/>
        <w:spacing w:before="0" w:beforeAutospacing="0" w:after="0" w:afterAutospacing="0"/>
        <w:textAlignment w:val="baseline"/>
        <w:rPr>
          <w:rFonts w:ascii="Arial" w:hAnsi="Arial" w:cs="Arial"/>
          <w:color w:val="000000" w:themeColor="text1"/>
        </w:rPr>
      </w:pPr>
      <w:r w:rsidRPr="00E44A59">
        <w:rPr>
          <w:rStyle w:val="uyhf3"/>
          <w:rFonts w:ascii="Arial" w:hAnsi="Arial" w:cs="Arial"/>
          <w:color w:val="000000" w:themeColor="text1"/>
          <w:bdr w:val="none" w:sz="0" w:space="0" w:color="auto" w:frame="1"/>
        </w:rPr>
        <w:t>£522 for leaflets</w:t>
      </w:r>
    </w:p>
    <w:p w14:paraId="69E32414" w14:textId="77777777" w:rsidR="00D07385" w:rsidRPr="00E44A59" w:rsidRDefault="00D07385" w:rsidP="00D07385">
      <w:pPr>
        <w:pStyle w:val="8ldmd"/>
        <w:spacing w:before="0" w:beforeAutospacing="0" w:after="0" w:afterAutospacing="0"/>
        <w:textAlignment w:val="baseline"/>
        <w:rPr>
          <w:rStyle w:val="uyhf3"/>
          <w:rFonts w:ascii="Arial" w:hAnsi="Arial" w:cs="Arial"/>
          <w:color w:val="000000" w:themeColor="text1"/>
          <w:bdr w:val="none" w:sz="0" w:space="0" w:color="auto" w:frame="1"/>
        </w:rPr>
      </w:pPr>
      <w:r w:rsidRPr="00E44A59">
        <w:rPr>
          <w:rStyle w:val="uyhf3"/>
          <w:rFonts w:ascii="Arial" w:hAnsi="Arial" w:cs="Arial"/>
          <w:color w:val="000000" w:themeColor="text1"/>
          <w:bdr w:val="none" w:sz="0" w:space="0" w:color="auto" w:frame="1"/>
        </w:rPr>
        <w:t xml:space="preserve">£1000 for website </w:t>
      </w:r>
    </w:p>
    <w:p w14:paraId="49EBF5E0" w14:textId="77777777" w:rsidR="00D07385" w:rsidRPr="00E44A59" w:rsidRDefault="00D07385" w:rsidP="00D07385">
      <w:pPr>
        <w:textAlignment w:val="baseline"/>
        <w:rPr>
          <w:rFonts w:ascii="Arial" w:eastAsia="Times New Roman" w:hAnsi="Arial" w:cs="Arial"/>
          <w:color w:val="000000" w:themeColor="text1"/>
          <w:sz w:val="24"/>
          <w:szCs w:val="24"/>
        </w:rPr>
      </w:pPr>
      <w:r w:rsidRPr="00E44A59">
        <w:rPr>
          <w:rFonts w:ascii="Arial" w:eastAsia="Times New Roman" w:hAnsi="Arial" w:cs="Arial"/>
          <w:color w:val="000000" w:themeColor="text1"/>
          <w:sz w:val="24"/>
          <w:szCs w:val="24"/>
          <w:bdr w:val="none" w:sz="0" w:space="0" w:color="auto" w:frame="1"/>
        </w:rPr>
        <w:t>£100 repaid as exhibition not held.</w:t>
      </w:r>
    </w:p>
    <w:p w14:paraId="65E48393" w14:textId="77777777" w:rsidR="00D07385" w:rsidRPr="00E44A59" w:rsidRDefault="00D07385" w:rsidP="00D07385">
      <w:pPr>
        <w:rPr>
          <w:rFonts w:ascii="Arial" w:hAnsi="Arial" w:cs="Arial"/>
          <w:color w:val="000000" w:themeColor="text1"/>
          <w:sz w:val="24"/>
          <w:szCs w:val="24"/>
        </w:rPr>
      </w:pPr>
      <w:r w:rsidRPr="00E44A59">
        <w:rPr>
          <w:rFonts w:ascii="Arial" w:hAnsi="Arial" w:cs="Arial"/>
          <w:color w:val="000000" w:themeColor="text1"/>
          <w:sz w:val="24"/>
          <w:szCs w:val="24"/>
        </w:rPr>
        <w:t>Unfortunately, on 2 June 2023, the SCA’s chair (Cathy Gallagher) informed Bridget that the SCA no longer wanted to continue this help.</w:t>
      </w:r>
    </w:p>
    <w:p w14:paraId="0A258F3B" w14:textId="59692E90" w:rsidR="00D07385" w:rsidRPr="00E44A59" w:rsidRDefault="00D07385" w:rsidP="00D07385">
      <w:pPr>
        <w:rPr>
          <w:rFonts w:ascii="Arial" w:hAnsi="Arial" w:cs="Arial"/>
          <w:color w:val="000000" w:themeColor="text1"/>
          <w:sz w:val="24"/>
          <w:szCs w:val="24"/>
          <w:u w:val="single"/>
        </w:rPr>
      </w:pPr>
      <w:r w:rsidRPr="00E44A59">
        <w:rPr>
          <w:rFonts w:ascii="Arial" w:hAnsi="Arial" w:cs="Arial"/>
          <w:color w:val="000000" w:themeColor="text1"/>
          <w:sz w:val="24"/>
          <w:szCs w:val="24"/>
          <w:u w:val="single"/>
        </w:rPr>
        <w:t xml:space="preserve">Establishing West Saltdean </w:t>
      </w:r>
      <w:proofErr w:type="spellStart"/>
      <w:r w:rsidRPr="00E44A59">
        <w:rPr>
          <w:rFonts w:ascii="Arial" w:hAnsi="Arial" w:cs="Arial"/>
          <w:color w:val="000000" w:themeColor="text1"/>
          <w:sz w:val="24"/>
          <w:szCs w:val="24"/>
          <w:u w:val="single"/>
        </w:rPr>
        <w:t>Neighbourhood</w:t>
      </w:r>
      <w:proofErr w:type="spellEnd"/>
      <w:r w:rsidRPr="00E44A59">
        <w:rPr>
          <w:rFonts w:ascii="Arial" w:hAnsi="Arial" w:cs="Arial"/>
          <w:color w:val="000000" w:themeColor="text1"/>
          <w:sz w:val="24"/>
          <w:szCs w:val="24"/>
          <w:u w:val="single"/>
        </w:rPr>
        <w:t xml:space="preserve"> Forum Ltd</w:t>
      </w:r>
    </w:p>
    <w:p w14:paraId="5DF47E6F" w14:textId="77777777" w:rsidR="00D07385" w:rsidRPr="00E44A59" w:rsidRDefault="00D07385" w:rsidP="00D07385">
      <w:pPr>
        <w:rPr>
          <w:rFonts w:ascii="Arial" w:hAnsi="Arial" w:cs="Arial"/>
          <w:color w:val="000000" w:themeColor="text1"/>
          <w:sz w:val="24"/>
          <w:szCs w:val="24"/>
        </w:rPr>
      </w:pPr>
      <w:r w:rsidRPr="00E44A59">
        <w:rPr>
          <w:rFonts w:ascii="Arial" w:hAnsi="Arial" w:cs="Arial"/>
          <w:color w:val="000000" w:themeColor="text1"/>
          <w:sz w:val="24"/>
          <w:szCs w:val="24"/>
        </w:rPr>
        <w:t xml:space="preserve">As Locality, the grant funder, requires </w:t>
      </w:r>
      <w:proofErr w:type="spellStart"/>
      <w:r w:rsidRPr="00E44A59">
        <w:rPr>
          <w:rFonts w:ascii="Arial" w:hAnsi="Arial" w:cs="Arial"/>
          <w:color w:val="000000" w:themeColor="text1"/>
          <w:sz w:val="24"/>
          <w:szCs w:val="24"/>
        </w:rPr>
        <w:t>organisations</w:t>
      </w:r>
      <w:proofErr w:type="spellEnd"/>
      <w:r w:rsidRPr="00E44A59">
        <w:rPr>
          <w:rFonts w:ascii="Arial" w:hAnsi="Arial" w:cs="Arial"/>
          <w:color w:val="000000" w:themeColor="text1"/>
          <w:sz w:val="24"/>
          <w:szCs w:val="24"/>
        </w:rPr>
        <w:t xml:space="preserve"> to have a registered number, The West Saltdean </w:t>
      </w:r>
      <w:proofErr w:type="spellStart"/>
      <w:r w:rsidRPr="00E44A59">
        <w:rPr>
          <w:rFonts w:ascii="Arial" w:hAnsi="Arial" w:cs="Arial"/>
          <w:color w:val="000000" w:themeColor="text1"/>
          <w:sz w:val="24"/>
          <w:szCs w:val="24"/>
        </w:rPr>
        <w:t>Neighbourhood</w:t>
      </w:r>
      <w:proofErr w:type="spellEnd"/>
      <w:r w:rsidRPr="00E44A59">
        <w:rPr>
          <w:rFonts w:ascii="Arial" w:hAnsi="Arial" w:cs="Arial"/>
          <w:color w:val="000000" w:themeColor="text1"/>
          <w:sz w:val="24"/>
          <w:szCs w:val="24"/>
        </w:rPr>
        <w:t xml:space="preserve"> Forum Ltd company was registered with Companies House on 24 November 2023.  We couldn’t use Saltdean Residents Association bank account as it does not have a registered number.</w:t>
      </w:r>
    </w:p>
    <w:p w14:paraId="1D84530D" w14:textId="77777777" w:rsidR="00D07385" w:rsidRPr="00E44A59" w:rsidRDefault="00D07385" w:rsidP="00D07385">
      <w:pPr>
        <w:rPr>
          <w:rFonts w:ascii="Arial" w:hAnsi="Arial" w:cs="Arial"/>
          <w:color w:val="000000" w:themeColor="text1"/>
          <w:sz w:val="24"/>
          <w:szCs w:val="24"/>
        </w:rPr>
      </w:pPr>
      <w:r w:rsidRPr="00E44A59">
        <w:rPr>
          <w:rFonts w:ascii="Arial" w:hAnsi="Arial" w:cs="Arial"/>
          <w:color w:val="000000" w:themeColor="text1"/>
          <w:sz w:val="24"/>
          <w:szCs w:val="24"/>
        </w:rPr>
        <w:t>https://find-and-update.company-information.service.gov.uk/company/15307948</w:t>
      </w:r>
    </w:p>
    <w:p w14:paraId="6B9DBC80" w14:textId="77777777" w:rsidR="00D07385" w:rsidRDefault="00D07385" w:rsidP="00D07385">
      <w:pPr>
        <w:rPr>
          <w:rFonts w:ascii="Arial" w:hAnsi="Arial" w:cs="Arial"/>
          <w:color w:val="000000" w:themeColor="text1"/>
          <w:sz w:val="24"/>
          <w:szCs w:val="24"/>
        </w:rPr>
      </w:pPr>
      <w:r w:rsidRPr="00E44A59">
        <w:rPr>
          <w:rFonts w:ascii="Arial" w:hAnsi="Arial" w:cs="Arial"/>
          <w:color w:val="000000" w:themeColor="text1"/>
          <w:sz w:val="24"/>
          <w:szCs w:val="24"/>
        </w:rPr>
        <w:t>Directors:</w:t>
      </w:r>
      <w:r w:rsidRPr="00E44A59">
        <w:rPr>
          <w:rFonts w:ascii="Arial" w:hAnsi="Arial" w:cs="Arial"/>
          <w:color w:val="000000" w:themeColor="text1"/>
          <w:sz w:val="24"/>
          <w:szCs w:val="24"/>
        </w:rPr>
        <w:tab/>
        <w:t>Bridget Fishleigh, Graham Griffin</w:t>
      </w:r>
    </w:p>
    <w:p w14:paraId="092E6B31" w14:textId="77777777" w:rsidR="0010241D" w:rsidRDefault="0010241D" w:rsidP="00D07385">
      <w:pPr>
        <w:rPr>
          <w:rFonts w:ascii="Arial" w:hAnsi="Arial" w:cs="Arial"/>
          <w:color w:val="000000" w:themeColor="text1"/>
          <w:sz w:val="24"/>
          <w:szCs w:val="24"/>
        </w:rPr>
      </w:pPr>
    </w:p>
    <w:p w14:paraId="73EF68A6" w14:textId="77777777" w:rsidR="0010241D" w:rsidRPr="00E44A59" w:rsidRDefault="0010241D" w:rsidP="00D07385">
      <w:pPr>
        <w:rPr>
          <w:rFonts w:ascii="Arial" w:hAnsi="Arial" w:cs="Arial"/>
          <w:color w:val="000000" w:themeColor="text1"/>
          <w:sz w:val="24"/>
          <w:szCs w:val="24"/>
        </w:rPr>
      </w:pPr>
    </w:p>
    <w:p w14:paraId="72A4A4E5" w14:textId="77777777" w:rsidR="00D07385" w:rsidRPr="00E44A59" w:rsidRDefault="00D07385" w:rsidP="00D07385">
      <w:pPr>
        <w:rPr>
          <w:rFonts w:ascii="Arial" w:hAnsi="Arial" w:cs="Arial"/>
          <w:color w:val="000000" w:themeColor="text1"/>
          <w:sz w:val="24"/>
          <w:szCs w:val="24"/>
          <w:u w:val="single"/>
        </w:rPr>
      </w:pPr>
      <w:r w:rsidRPr="00E44A59">
        <w:rPr>
          <w:rFonts w:ascii="Arial" w:hAnsi="Arial" w:cs="Arial"/>
          <w:color w:val="000000" w:themeColor="text1"/>
          <w:sz w:val="24"/>
          <w:szCs w:val="24"/>
          <w:u w:val="single"/>
        </w:rPr>
        <w:lastRenderedPageBreak/>
        <w:t>Company Admin</w:t>
      </w:r>
    </w:p>
    <w:p w14:paraId="6B74DEFD" w14:textId="77777777" w:rsidR="00D07385" w:rsidRPr="00E44A59" w:rsidRDefault="00D07385" w:rsidP="00D07385">
      <w:pPr>
        <w:rPr>
          <w:rFonts w:ascii="Arial" w:eastAsia="Times New Roman" w:hAnsi="Arial" w:cs="Arial"/>
          <w:color w:val="26282A"/>
          <w:sz w:val="24"/>
          <w:szCs w:val="24"/>
        </w:rPr>
      </w:pPr>
      <w:r w:rsidRPr="00E44A59">
        <w:rPr>
          <w:rFonts w:ascii="Arial" w:eastAsia="Times New Roman" w:hAnsi="Arial" w:cs="Arial"/>
          <w:color w:val="26282A"/>
          <w:sz w:val="24"/>
          <w:szCs w:val="24"/>
        </w:rPr>
        <w:t>The first accounts made up to 30 November 2024 aren’t due until 24 August 2025.  A retired accountant in Ovingdean said he will help us if we need.</w:t>
      </w:r>
    </w:p>
    <w:p w14:paraId="5128BA8F" w14:textId="77777777" w:rsidR="00D07385" w:rsidRPr="00E44A59" w:rsidRDefault="00D07385" w:rsidP="00D07385">
      <w:pPr>
        <w:rPr>
          <w:rFonts w:ascii="Arial" w:eastAsia="Times New Roman" w:hAnsi="Arial" w:cs="Arial"/>
          <w:color w:val="26282A"/>
          <w:sz w:val="24"/>
          <w:szCs w:val="24"/>
        </w:rPr>
      </w:pPr>
      <w:r w:rsidRPr="00E44A59">
        <w:rPr>
          <w:rFonts w:ascii="Arial" w:eastAsia="Times New Roman" w:hAnsi="Arial" w:cs="Arial"/>
          <w:color w:val="26282A"/>
          <w:sz w:val="24"/>
          <w:szCs w:val="24"/>
        </w:rPr>
        <w:t xml:space="preserve">We </w:t>
      </w:r>
      <w:proofErr w:type="gramStart"/>
      <w:r w:rsidRPr="00E44A59">
        <w:rPr>
          <w:rFonts w:ascii="Arial" w:eastAsia="Times New Roman" w:hAnsi="Arial" w:cs="Arial"/>
          <w:color w:val="26282A"/>
          <w:sz w:val="24"/>
          <w:szCs w:val="24"/>
        </w:rPr>
        <w:t>have to</w:t>
      </w:r>
      <w:proofErr w:type="gramEnd"/>
      <w:r w:rsidRPr="00E44A59">
        <w:rPr>
          <w:rFonts w:ascii="Arial" w:eastAsia="Times New Roman" w:hAnsi="Arial" w:cs="Arial"/>
          <w:color w:val="26282A"/>
          <w:sz w:val="24"/>
          <w:szCs w:val="24"/>
        </w:rPr>
        <w:t xml:space="preserve"> submit the first confirmation statement online by 7 Dec 2024.  This used to be called an Annual Return. It’s basically to confirm that company info </w:t>
      </w:r>
      <w:proofErr w:type="spellStart"/>
      <w:r w:rsidRPr="00E44A59">
        <w:rPr>
          <w:rFonts w:ascii="Arial" w:eastAsia="Times New Roman" w:hAnsi="Arial" w:cs="Arial"/>
          <w:color w:val="26282A"/>
          <w:sz w:val="24"/>
          <w:szCs w:val="24"/>
        </w:rPr>
        <w:t>eg</w:t>
      </w:r>
      <w:proofErr w:type="spellEnd"/>
      <w:r w:rsidRPr="00E44A59">
        <w:rPr>
          <w:rFonts w:ascii="Arial" w:eastAsia="Times New Roman" w:hAnsi="Arial" w:cs="Arial"/>
          <w:color w:val="26282A"/>
          <w:sz w:val="24"/>
          <w:szCs w:val="24"/>
        </w:rPr>
        <w:t xml:space="preserve"> address, officers, business description is up to date.</w:t>
      </w:r>
    </w:p>
    <w:p w14:paraId="1E0A6555" w14:textId="77777777" w:rsidR="00D07385" w:rsidRPr="00E44A59" w:rsidRDefault="00D07385" w:rsidP="00D07385">
      <w:pPr>
        <w:rPr>
          <w:rFonts w:ascii="Arial" w:hAnsi="Arial" w:cs="Arial"/>
          <w:color w:val="000000" w:themeColor="text1"/>
          <w:sz w:val="24"/>
          <w:szCs w:val="24"/>
          <w:u w:val="single"/>
        </w:rPr>
      </w:pPr>
      <w:r w:rsidRPr="00E44A59">
        <w:rPr>
          <w:rFonts w:ascii="Arial" w:hAnsi="Arial" w:cs="Arial"/>
          <w:color w:val="000000" w:themeColor="text1"/>
          <w:sz w:val="24"/>
          <w:szCs w:val="24"/>
          <w:u w:val="single"/>
        </w:rPr>
        <w:t>Bank Account</w:t>
      </w:r>
    </w:p>
    <w:p w14:paraId="5A029717" w14:textId="77777777" w:rsidR="00D07385" w:rsidRPr="00E44A59" w:rsidRDefault="00D07385" w:rsidP="00D07385">
      <w:pPr>
        <w:rPr>
          <w:rFonts w:ascii="Arial" w:hAnsi="Arial" w:cs="Arial"/>
          <w:color w:val="000000" w:themeColor="text1"/>
          <w:sz w:val="24"/>
          <w:szCs w:val="24"/>
        </w:rPr>
      </w:pPr>
      <w:r w:rsidRPr="00E44A59">
        <w:rPr>
          <w:rFonts w:ascii="Arial" w:hAnsi="Arial" w:cs="Arial"/>
          <w:color w:val="000000" w:themeColor="text1"/>
          <w:sz w:val="24"/>
          <w:szCs w:val="24"/>
        </w:rPr>
        <w:t xml:space="preserve">A bank account with </w:t>
      </w:r>
      <w:proofErr w:type="spellStart"/>
      <w:r w:rsidRPr="00E44A59">
        <w:rPr>
          <w:rFonts w:ascii="Arial" w:hAnsi="Arial" w:cs="Arial"/>
          <w:color w:val="000000" w:themeColor="text1"/>
          <w:sz w:val="24"/>
          <w:szCs w:val="24"/>
        </w:rPr>
        <w:t>CashPlus</w:t>
      </w:r>
      <w:proofErr w:type="spellEnd"/>
      <w:r w:rsidRPr="00E44A59">
        <w:rPr>
          <w:rFonts w:ascii="Arial" w:hAnsi="Arial" w:cs="Arial"/>
          <w:color w:val="000000" w:themeColor="text1"/>
          <w:sz w:val="24"/>
          <w:szCs w:val="24"/>
        </w:rPr>
        <w:t xml:space="preserve"> has been set up.  Bridget has the only debit card. Bridget and Sonia have access to online banking.  There is no cheque book. It is only possible to have one account </w:t>
      </w:r>
      <w:proofErr w:type="spellStart"/>
      <w:r w:rsidRPr="00E44A59">
        <w:rPr>
          <w:rFonts w:ascii="Arial" w:hAnsi="Arial" w:cs="Arial"/>
          <w:color w:val="000000" w:themeColor="text1"/>
          <w:sz w:val="24"/>
          <w:szCs w:val="24"/>
        </w:rPr>
        <w:t>ie</w:t>
      </w:r>
      <w:proofErr w:type="spellEnd"/>
      <w:r w:rsidRPr="00E44A59">
        <w:rPr>
          <w:rFonts w:ascii="Arial" w:hAnsi="Arial" w:cs="Arial"/>
          <w:color w:val="000000" w:themeColor="text1"/>
          <w:sz w:val="24"/>
          <w:szCs w:val="24"/>
        </w:rPr>
        <w:t xml:space="preserve"> no sub-accounts.</w:t>
      </w:r>
    </w:p>
    <w:p w14:paraId="18FC8426" w14:textId="77777777" w:rsidR="00D07385" w:rsidRPr="00E44A59" w:rsidRDefault="00D07385" w:rsidP="00D07385">
      <w:pPr>
        <w:rPr>
          <w:rFonts w:ascii="Arial" w:hAnsi="Arial" w:cs="Arial"/>
          <w:color w:val="000000" w:themeColor="text1"/>
          <w:sz w:val="24"/>
          <w:szCs w:val="24"/>
          <w:u w:val="single"/>
        </w:rPr>
      </w:pPr>
      <w:r w:rsidRPr="00E44A59">
        <w:rPr>
          <w:rFonts w:ascii="Arial" w:hAnsi="Arial" w:cs="Arial"/>
          <w:color w:val="000000" w:themeColor="text1"/>
          <w:sz w:val="24"/>
          <w:szCs w:val="24"/>
          <w:u w:val="single"/>
        </w:rPr>
        <w:t>Use of WSNF bank account:</w:t>
      </w:r>
    </w:p>
    <w:p w14:paraId="37A380FA" w14:textId="77777777" w:rsidR="00D07385" w:rsidRPr="00E44A59" w:rsidRDefault="00D07385" w:rsidP="00D07385">
      <w:pPr>
        <w:rPr>
          <w:rFonts w:ascii="Arial" w:hAnsi="Arial" w:cs="Arial"/>
          <w:color w:val="000000" w:themeColor="text1"/>
          <w:sz w:val="24"/>
          <w:szCs w:val="24"/>
        </w:rPr>
      </w:pPr>
      <w:r w:rsidRPr="00E44A59">
        <w:rPr>
          <w:rFonts w:ascii="Arial" w:hAnsi="Arial" w:cs="Arial"/>
          <w:color w:val="000000" w:themeColor="text1"/>
          <w:sz w:val="24"/>
          <w:szCs w:val="24"/>
        </w:rPr>
        <w:t>January 2024:</w:t>
      </w:r>
      <w:r w:rsidRPr="00E44A59">
        <w:rPr>
          <w:rFonts w:ascii="Arial" w:hAnsi="Arial" w:cs="Arial"/>
          <w:color w:val="000000" w:themeColor="text1"/>
          <w:sz w:val="24"/>
          <w:szCs w:val="24"/>
        </w:rPr>
        <w:tab/>
        <w:t>New Locality Grant applied for and received. £3965 to cover:</w:t>
      </w:r>
    </w:p>
    <w:p w14:paraId="5A912507" w14:textId="77777777" w:rsidR="00D07385" w:rsidRPr="00E44A59" w:rsidRDefault="00D07385" w:rsidP="00D07385">
      <w:pPr>
        <w:rPr>
          <w:rFonts w:ascii="Arial" w:eastAsia="Times New Roman" w:hAnsi="Arial" w:cs="Arial"/>
          <w:color w:val="000000" w:themeColor="text1"/>
          <w:sz w:val="24"/>
          <w:szCs w:val="24"/>
        </w:rPr>
      </w:pPr>
      <w:r w:rsidRPr="00E44A59">
        <w:rPr>
          <w:rFonts w:ascii="Arial" w:hAnsi="Arial" w:cs="Arial"/>
          <w:color w:val="000000" w:themeColor="text1"/>
          <w:sz w:val="24"/>
          <w:szCs w:val="24"/>
        </w:rPr>
        <w:t xml:space="preserve">£144 </w:t>
      </w:r>
      <w:r w:rsidRPr="00E44A59">
        <w:rPr>
          <w:rFonts w:ascii="Arial" w:hAnsi="Arial" w:cs="Arial"/>
          <w:color w:val="000000" w:themeColor="text1"/>
          <w:sz w:val="24"/>
          <w:szCs w:val="24"/>
        </w:rPr>
        <w:tab/>
      </w:r>
      <w:r w:rsidRPr="00E44A59">
        <w:rPr>
          <w:rFonts w:ascii="Arial" w:hAnsi="Arial" w:cs="Arial"/>
          <w:color w:val="000000" w:themeColor="text1"/>
          <w:sz w:val="24"/>
          <w:szCs w:val="24"/>
        </w:rPr>
        <w:tab/>
      </w:r>
      <w:r w:rsidRPr="00E44A59">
        <w:rPr>
          <w:rFonts w:ascii="Arial" w:eastAsia="Times New Roman" w:hAnsi="Arial" w:cs="Arial"/>
          <w:color w:val="000000" w:themeColor="text1"/>
          <w:sz w:val="24"/>
          <w:szCs w:val="24"/>
        </w:rPr>
        <w:t xml:space="preserve">ecology survey by Sussex biodiversity research </w:t>
      </w:r>
      <w:proofErr w:type="spellStart"/>
      <w:r w:rsidRPr="00E44A59">
        <w:rPr>
          <w:rFonts w:ascii="Arial" w:eastAsia="Times New Roman" w:hAnsi="Arial" w:cs="Arial"/>
          <w:color w:val="000000" w:themeColor="text1"/>
          <w:sz w:val="24"/>
          <w:szCs w:val="24"/>
        </w:rPr>
        <w:t>centre</w:t>
      </w:r>
      <w:proofErr w:type="spellEnd"/>
    </w:p>
    <w:p w14:paraId="0D467103" w14:textId="77777777" w:rsidR="00D07385" w:rsidRPr="00E44A59" w:rsidRDefault="00D07385" w:rsidP="00D07385">
      <w:pPr>
        <w:rPr>
          <w:rFonts w:ascii="Arial" w:hAnsi="Arial" w:cs="Arial"/>
          <w:color w:val="000000" w:themeColor="text1"/>
          <w:sz w:val="24"/>
          <w:szCs w:val="24"/>
        </w:rPr>
      </w:pPr>
      <w:r w:rsidRPr="00E44A59">
        <w:rPr>
          <w:rFonts w:ascii="Arial" w:eastAsia="Times New Roman" w:hAnsi="Arial" w:cs="Arial"/>
          <w:color w:val="000000" w:themeColor="text1"/>
          <w:sz w:val="24"/>
          <w:szCs w:val="24"/>
        </w:rPr>
        <w:t xml:space="preserve">£431 </w:t>
      </w:r>
      <w:r w:rsidRPr="00E44A59">
        <w:rPr>
          <w:rFonts w:ascii="Arial" w:eastAsia="Times New Roman" w:hAnsi="Arial" w:cs="Arial"/>
          <w:color w:val="000000" w:themeColor="text1"/>
          <w:sz w:val="24"/>
          <w:szCs w:val="24"/>
        </w:rPr>
        <w:tab/>
      </w:r>
      <w:r w:rsidRPr="00E44A59">
        <w:rPr>
          <w:rFonts w:ascii="Arial" w:eastAsia="Times New Roman" w:hAnsi="Arial" w:cs="Arial"/>
          <w:color w:val="000000" w:themeColor="text1"/>
          <w:sz w:val="24"/>
          <w:szCs w:val="24"/>
        </w:rPr>
        <w:tab/>
        <w:t>printing</w:t>
      </w:r>
    </w:p>
    <w:p w14:paraId="626A300B" w14:textId="77777777" w:rsidR="00D07385" w:rsidRPr="00E44A59" w:rsidRDefault="00D07385" w:rsidP="00D07385">
      <w:pPr>
        <w:rPr>
          <w:rFonts w:ascii="Arial" w:hAnsi="Arial" w:cs="Arial"/>
          <w:color w:val="000000" w:themeColor="text1"/>
          <w:sz w:val="24"/>
          <w:szCs w:val="24"/>
        </w:rPr>
      </w:pPr>
      <w:r w:rsidRPr="00E44A59">
        <w:rPr>
          <w:rFonts w:ascii="Arial" w:hAnsi="Arial" w:cs="Arial"/>
          <w:color w:val="000000" w:themeColor="text1"/>
          <w:sz w:val="24"/>
          <w:szCs w:val="24"/>
        </w:rPr>
        <w:t>£500</w:t>
      </w:r>
      <w:r w:rsidRPr="00E44A59">
        <w:rPr>
          <w:rFonts w:ascii="Arial" w:hAnsi="Arial" w:cs="Arial"/>
          <w:color w:val="000000" w:themeColor="text1"/>
          <w:sz w:val="24"/>
          <w:szCs w:val="24"/>
        </w:rPr>
        <w:tab/>
      </w:r>
      <w:r w:rsidRPr="00E44A59">
        <w:rPr>
          <w:rFonts w:ascii="Arial" w:hAnsi="Arial" w:cs="Arial"/>
          <w:color w:val="000000" w:themeColor="text1"/>
          <w:sz w:val="24"/>
          <w:szCs w:val="24"/>
        </w:rPr>
        <w:tab/>
        <w:t>website</w:t>
      </w:r>
    </w:p>
    <w:p w14:paraId="1EC1F96E" w14:textId="77777777" w:rsidR="00D07385" w:rsidRPr="00E44A59" w:rsidRDefault="00D07385" w:rsidP="00D07385">
      <w:pPr>
        <w:rPr>
          <w:rFonts w:ascii="Arial" w:eastAsia="Times New Roman" w:hAnsi="Arial" w:cs="Arial"/>
          <w:color w:val="000000" w:themeColor="text1"/>
          <w:sz w:val="24"/>
          <w:szCs w:val="24"/>
        </w:rPr>
      </w:pPr>
      <w:r w:rsidRPr="00E44A59">
        <w:rPr>
          <w:rFonts w:ascii="Arial" w:eastAsia="Times New Roman" w:hAnsi="Arial" w:cs="Arial"/>
          <w:color w:val="000000" w:themeColor="text1"/>
          <w:sz w:val="24"/>
          <w:szCs w:val="24"/>
        </w:rPr>
        <w:t>£2,800</w:t>
      </w:r>
      <w:r w:rsidRPr="00E44A59">
        <w:rPr>
          <w:rFonts w:ascii="Arial" w:eastAsia="Times New Roman" w:hAnsi="Arial" w:cs="Arial"/>
          <w:color w:val="000000" w:themeColor="text1"/>
          <w:sz w:val="24"/>
          <w:szCs w:val="24"/>
        </w:rPr>
        <w:tab/>
        <w:t>Jim Boot consultancy</w:t>
      </w:r>
    </w:p>
    <w:p w14:paraId="128AA5DD" w14:textId="77777777" w:rsidR="00D07385" w:rsidRPr="00E44A59" w:rsidRDefault="00D07385" w:rsidP="00D07385">
      <w:pPr>
        <w:rPr>
          <w:rFonts w:ascii="Arial" w:hAnsi="Arial" w:cs="Arial"/>
          <w:color w:val="000000" w:themeColor="text1"/>
          <w:sz w:val="24"/>
          <w:szCs w:val="24"/>
        </w:rPr>
      </w:pPr>
      <w:r w:rsidRPr="00E44A59">
        <w:rPr>
          <w:rFonts w:ascii="Arial" w:eastAsia="Times New Roman" w:hAnsi="Arial" w:cs="Arial"/>
          <w:color w:val="000000" w:themeColor="text1"/>
          <w:sz w:val="24"/>
          <w:szCs w:val="24"/>
        </w:rPr>
        <w:t>£90</w:t>
      </w:r>
      <w:r w:rsidRPr="00E44A59">
        <w:rPr>
          <w:rFonts w:ascii="Arial" w:eastAsia="Times New Roman" w:hAnsi="Arial" w:cs="Arial"/>
          <w:color w:val="000000" w:themeColor="text1"/>
          <w:sz w:val="24"/>
          <w:szCs w:val="24"/>
        </w:rPr>
        <w:tab/>
      </w:r>
      <w:r w:rsidRPr="00E44A59">
        <w:rPr>
          <w:rFonts w:ascii="Arial" w:eastAsia="Times New Roman" w:hAnsi="Arial" w:cs="Arial"/>
          <w:color w:val="000000" w:themeColor="text1"/>
          <w:sz w:val="24"/>
          <w:szCs w:val="24"/>
        </w:rPr>
        <w:tab/>
      </w:r>
      <w:proofErr w:type="gramStart"/>
      <w:r w:rsidRPr="00E44A59">
        <w:rPr>
          <w:rFonts w:ascii="Arial" w:eastAsia="Times New Roman" w:hAnsi="Arial" w:cs="Arial"/>
          <w:color w:val="000000" w:themeColor="text1"/>
          <w:sz w:val="24"/>
          <w:szCs w:val="24"/>
        </w:rPr>
        <w:t>St Nicholas Church hall</w:t>
      </w:r>
      <w:proofErr w:type="gramEnd"/>
      <w:r w:rsidRPr="00E44A59">
        <w:rPr>
          <w:rFonts w:ascii="Arial" w:eastAsia="Times New Roman" w:hAnsi="Arial" w:cs="Arial"/>
          <w:color w:val="000000" w:themeColor="text1"/>
          <w:sz w:val="24"/>
          <w:szCs w:val="24"/>
        </w:rPr>
        <w:t xml:space="preserve"> hire</w:t>
      </w:r>
    </w:p>
    <w:p w14:paraId="4EE034BC" w14:textId="77777777" w:rsidR="00D07385" w:rsidRPr="00E44A59" w:rsidRDefault="00D07385" w:rsidP="00D07385">
      <w:pPr>
        <w:rPr>
          <w:rFonts w:ascii="Arial" w:hAnsi="Arial" w:cs="Arial"/>
          <w:color w:val="000000" w:themeColor="text1"/>
          <w:sz w:val="24"/>
          <w:szCs w:val="24"/>
        </w:rPr>
      </w:pPr>
      <w:r w:rsidRPr="00E44A59">
        <w:rPr>
          <w:rFonts w:ascii="Arial" w:hAnsi="Arial" w:cs="Arial"/>
          <w:color w:val="000000" w:themeColor="text1"/>
          <w:sz w:val="24"/>
          <w:szCs w:val="24"/>
        </w:rPr>
        <w:t>Monies also received for food bank and brick donations.</w:t>
      </w:r>
    </w:p>
    <w:p w14:paraId="4F9D9A25" w14:textId="77777777" w:rsidR="00D07385" w:rsidRPr="00E44A59" w:rsidRDefault="00D07385" w:rsidP="00D07385">
      <w:pPr>
        <w:rPr>
          <w:rFonts w:ascii="Arial" w:eastAsia="Times New Roman" w:hAnsi="Arial" w:cs="Arial"/>
          <w:i/>
          <w:iCs/>
          <w:color w:val="000000" w:themeColor="text1"/>
          <w:sz w:val="24"/>
          <w:szCs w:val="24"/>
        </w:rPr>
      </w:pPr>
      <w:r w:rsidRPr="00E44A59">
        <w:rPr>
          <w:rFonts w:ascii="Arial" w:eastAsia="Times New Roman" w:hAnsi="Arial" w:cs="Arial"/>
          <w:i/>
          <w:iCs/>
          <w:color w:val="000000" w:themeColor="text1"/>
          <w:sz w:val="24"/>
          <w:szCs w:val="24"/>
        </w:rPr>
        <w:t xml:space="preserve">Totals in bank account as </w:t>
      </w:r>
      <w:proofErr w:type="gramStart"/>
      <w:r w:rsidRPr="00E44A59">
        <w:rPr>
          <w:rFonts w:ascii="Arial" w:eastAsia="Times New Roman" w:hAnsi="Arial" w:cs="Arial"/>
          <w:i/>
          <w:iCs/>
          <w:color w:val="000000" w:themeColor="text1"/>
          <w:sz w:val="24"/>
          <w:szCs w:val="24"/>
        </w:rPr>
        <w:t>at</w:t>
      </w:r>
      <w:proofErr w:type="gramEnd"/>
      <w:r w:rsidRPr="00E44A59">
        <w:rPr>
          <w:rFonts w:ascii="Arial" w:eastAsia="Times New Roman" w:hAnsi="Arial" w:cs="Arial"/>
          <w:i/>
          <w:iCs/>
          <w:color w:val="000000" w:themeColor="text1"/>
          <w:sz w:val="24"/>
          <w:szCs w:val="24"/>
        </w:rPr>
        <w:t xml:space="preserve"> 13 February 2024:</w:t>
      </w:r>
    </w:p>
    <w:p w14:paraId="666154AF" w14:textId="4F4125E2" w:rsidR="00D07385" w:rsidRPr="00E44A59" w:rsidRDefault="00D07385" w:rsidP="00E44A59">
      <w:pPr>
        <w:rPr>
          <w:rFonts w:ascii="Arial" w:hAnsi="Arial" w:cs="Arial"/>
          <w:color w:val="000000"/>
          <w:sz w:val="24"/>
          <w:szCs w:val="24"/>
        </w:rPr>
      </w:pPr>
      <w:r w:rsidRPr="00E44A59">
        <w:rPr>
          <w:rFonts w:ascii="Arial" w:hAnsi="Arial" w:cs="Arial"/>
          <w:color w:val="000000"/>
          <w:sz w:val="24"/>
          <w:szCs w:val="24"/>
        </w:rPr>
        <w:t>AMOUNT IN BANK</w:t>
      </w:r>
      <w:r w:rsidRPr="00E44A59">
        <w:rPr>
          <w:rFonts w:ascii="Arial" w:hAnsi="Arial" w:cs="Arial"/>
          <w:color w:val="000000"/>
          <w:sz w:val="24"/>
          <w:szCs w:val="24"/>
        </w:rPr>
        <w:tab/>
        <w:t>£5218.64:  £3965 plan; £471.4 bricks; £782.24 food bank</w:t>
      </w:r>
    </w:p>
    <w:p w14:paraId="6E4EAEB1" w14:textId="77777777" w:rsidR="00B7678C" w:rsidRPr="00E44A59" w:rsidRDefault="00B7678C" w:rsidP="00B7678C">
      <w:pPr>
        <w:pStyle w:val="ListParagraph"/>
        <w:rPr>
          <w:rFonts w:ascii="Arial" w:eastAsia="Times New Roman" w:hAnsi="Arial" w:cs="Arial"/>
          <w:color w:val="000000"/>
          <w:sz w:val="24"/>
          <w:szCs w:val="24"/>
          <w:lang w:eastAsia="en-GB"/>
        </w:rPr>
      </w:pPr>
    </w:p>
    <w:p w14:paraId="3D84F292" w14:textId="09A06331" w:rsidR="00B7678C" w:rsidRPr="0010241D" w:rsidRDefault="00B7678C" w:rsidP="0010241D">
      <w:pPr>
        <w:pStyle w:val="ListParagraph"/>
        <w:numPr>
          <w:ilvl w:val="0"/>
          <w:numId w:val="5"/>
        </w:numPr>
        <w:shd w:val="clear" w:color="auto" w:fill="FFFFFF"/>
        <w:spacing w:beforeAutospacing="1" w:after="100" w:afterAutospacing="1" w:line="240" w:lineRule="auto"/>
        <w:rPr>
          <w:rFonts w:ascii="Arial" w:eastAsia="Times New Roman" w:hAnsi="Arial" w:cs="Arial"/>
          <w:b/>
          <w:bCs/>
          <w:color w:val="000000"/>
          <w:sz w:val="24"/>
          <w:szCs w:val="24"/>
          <w:lang w:eastAsia="en-GB"/>
        </w:rPr>
      </w:pPr>
      <w:r w:rsidRPr="00E44A59">
        <w:rPr>
          <w:rFonts w:ascii="Arial" w:eastAsia="Times New Roman" w:hAnsi="Arial" w:cs="Arial"/>
          <w:b/>
          <w:bCs/>
          <w:color w:val="000000"/>
          <w:sz w:val="24"/>
          <w:szCs w:val="24"/>
          <w:lang w:eastAsia="en-GB"/>
        </w:rPr>
        <w:t>Election of Chair, Secretary and Treasurer</w:t>
      </w:r>
    </w:p>
    <w:p w14:paraId="659EF773" w14:textId="1C87E94A" w:rsidR="00B7678C" w:rsidRDefault="00B7678C" w:rsidP="00B7678C">
      <w:pPr>
        <w:ind w:left="360"/>
        <w:rPr>
          <w:rFonts w:ascii="Arial" w:hAnsi="Arial" w:cs="Arial"/>
          <w:sz w:val="24"/>
          <w:szCs w:val="24"/>
        </w:rPr>
      </w:pPr>
      <w:r w:rsidRPr="00E44A59">
        <w:rPr>
          <w:rFonts w:ascii="Arial" w:hAnsi="Arial" w:cs="Arial"/>
          <w:sz w:val="24"/>
          <w:szCs w:val="24"/>
        </w:rPr>
        <w:t xml:space="preserve">Nomination of Chair; Bridget Fishleigh nominated by </w:t>
      </w:r>
      <w:r w:rsidR="00E44A59">
        <w:rPr>
          <w:rFonts w:ascii="Arial" w:hAnsi="Arial" w:cs="Arial"/>
          <w:sz w:val="24"/>
          <w:szCs w:val="24"/>
        </w:rPr>
        <w:t xml:space="preserve">Graham Griffin </w:t>
      </w:r>
      <w:r w:rsidRPr="00E44A59">
        <w:rPr>
          <w:rFonts w:ascii="Arial" w:hAnsi="Arial" w:cs="Arial"/>
          <w:sz w:val="24"/>
          <w:szCs w:val="24"/>
        </w:rPr>
        <w:t xml:space="preserve">and Douglas </w:t>
      </w:r>
      <w:proofErr w:type="spellStart"/>
      <w:r w:rsidRPr="00E44A59">
        <w:rPr>
          <w:rFonts w:ascii="Arial" w:hAnsi="Arial" w:cs="Arial"/>
          <w:sz w:val="24"/>
          <w:szCs w:val="24"/>
        </w:rPr>
        <w:t>d’Enno</w:t>
      </w:r>
      <w:proofErr w:type="spellEnd"/>
      <w:r w:rsidRPr="00E44A59">
        <w:rPr>
          <w:rFonts w:ascii="Arial" w:hAnsi="Arial" w:cs="Arial"/>
          <w:sz w:val="24"/>
          <w:szCs w:val="24"/>
        </w:rPr>
        <w:t xml:space="preserve"> seconded this motion. </w:t>
      </w:r>
    </w:p>
    <w:p w14:paraId="57C65234" w14:textId="5B9573AC" w:rsidR="00E44A59" w:rsidRDefault="00E44A59" w:rsidP="00E44A59">
      <w:pPr>
        <w:rPr>
          <w:rFonts w:ascii="Arial" w:hAnsi="Arial" w:cs="Arial"/>
          <w:sz w:val="24"/>
          <w:szCs w:val="24"/>
        </w:rPr>
      </w:pPr>
      <w:r w:rsidRPr="00E44A59">
        <w:rPr>
          <w:rFonts w:ascii="Arial" w:hAnsi="Arial" w:cs="Arial"/>
          <w:sz w:val="24"/>
          <w:szCs w:val="24"/>
        </w:rPr>
        <w:t xml:space="preserve">Nomination of Treasurer; </w:t>
      </w:r>
      <w:r>
        <w:rPr>
          <w:rFonts w:ascii="Arial" w:hAnsi="Arial" w:cs="Arial"/>
          <w:sz w:val="24"/>
          <w:szCs w:val="24"/>
        </w:rPr>
        <w:t xml:space="preserve">Sonia Wilson </w:t>
      </w:r>
      <w:r w:rsidRPr="00E44A59">
        <w:rPr>
          <w:rFonts w:ascii="Arial" w:hAnsi="Arial" w:cs="Arial"/>
          <w:sz w:val="24"/>
          <w:szCs w:val="24"/>
        </w:rPr>
        <w:t xml:space="preserve">nominated by </w:t>
      </w:r>
      <w:r>
        <w:rPr>
          <w:rFonts w:ascii="Arial" w:hAnsi="Arial" w:cs="Arial"/>
          <w:sz w:val="24"/>
          <w:szCs w:val="24"/>
        </w:rPr>
        <w:t xml:space="preserve">Bridget Fishleigh </w:t>
      </w:r>
      <w:r w:rsidRPr="00E44A59">
        <w:rPr>
          <w:rFonts w:ascii="Arial" w:hAnsi="Arial" w:cs="Arial"/>
          <w:sz w:val="24"/>
          <w:szCs w:val="24"/>
        </w:rPr>
        <w:t xml:space="preserve">and seconded by </w:t>
      </w:r>
      <w:r>
        <w:rPr>
          <w:rFonts w:ascii="Arial" w:hAnsi="Arial" w:cs="Arial"/>
          <w:sz w:val="24"/>
          <w:szCs w:val="24"/>
        </w:rPr>
        <w:t>Tracy Holland</w:t>
      </w:r>
    </w:p>
    <w:p w14:paraId="5B294C32" w14:textId="5739F2DC" w:rsidR="00B7678C" w:rsidRPr="00E44A59" w:rsidRDefault="00E44A59" w:rsidP="00E44A59">
      <w:pPr>
        <w:rPr>
          <w:rFonts w:ascii="Arial" w:hAnsi="Arial" w:cs="Arial"/>
          <w:b/>
          <w:sz w:val="24"/>
          <w:szCs w:val="24"/>
        </w:rPr>
      </w:pPr>
      <w:r>
        <w:rPr>
          <w:rFonts w:ascii="Arial" w:hAnsi="Arial" w:cs="Arial"/>
          <w:sz w:val="24"/>
          <w:szCs w:val="24"/>
        </w:rPr>
        <w:t>Secretary – Bridget said she didn’t mind being secretary as she has an overview of the project. N</w:t>
      </w:r>
      <w:r w:rsidR="00B7678C" w:rsidRPr="00E44A59">
        <w:rPr>
          <w:rFonts w:ascii="Arial" w:hAnsi="Arial" w:cs="Arial"/>
          <w:sz w:val="24"/>
          <w:szCs w:val="24"/>
        </w:rPr>
        <w:t>ominated by</w:t>
      </w:r>
      <w:r>
        <w:rPr>
          <w:rFonts w:ascii="Arial" w:hAnsi="Arial" w:cs="Arial"/>
          <w:sz w:val="24"/>
          <w:szCs w:val="24"/>
        </w:rPr>
        <w:t xml:space="preserve"> David Wilson</w:t>
      </w:r>
      <w:r w:rsidR="00B7678C" w:rsidRPr="00E44A59">
        <w:rPr>
          <w:rFonts w:ascii="Arial" w:hAnsi="Arial" w:cs="Arial"/>
          <w:sz w:val="24"/>
          <w:szCs w:val="24"/>
        </w:rPr>
        <w:t xml:space="preserve">.  </w:t>
      </w:r>
      <w:r>
        <w:rPr>
          <w:rFonts w:ascii="Arial" w:hAnsi="Arial" w:cs="Arial"/>
          <w:sz w:val="24"/>
          <w:szCs w:val="24"/>
        </w:rPr>
        <w:t xml:space="preserve">Graham Griffin </w:t>
      </w:r>
      <w:r w:rsidR="00B7678C" w:rsidRPr="00E44A59">
        <w:rPr>
          <w:rFonts w:ascii="Arial" w:hAnsi="Arial" w:cs="Arial"/>
          <w:sz w:val="24"/>
          <w:szCs w:val="24"/>
        </w:rPr>
        <w:t>seconded.</w:t>
      </w:r>
    </w:p>
    <w:p w14:paraId="5A5D0FCD" w14:textId="77777777" w:rsidR="00B7678C" w:rsidRPr="00E44A59" w:rsidRDefault="00B7678C" w:rsidP="00B7678C">
      <w:pPr>
        <w:pStyle w:val="ListParagraph"/>
        <w:numPr>
          <w:ilvl w:val="0"/>
          <w:numId w:val="5"/>
        </w:numPr>
        <w:shd w:val="clear" w:color="auto" w:fill="FFFFFF"/>
        <w:spacing w:beforeAutospacing="1" w:after="100" w:afterAutospacing="1" w:line="240" w:lineRule="auto"/>
        <w:rPr>
          <w:rFonts w:ascii="Arial" w:eastAsia="Times New Roman" w:hAnsi="Arial" w:cs="Arial"/>
          <w:b/>
          <w:bCs/>
          <w:color w:val="000000"/>
          <w:sz w:val="24"/>
          <w:szCs w:val="24"/>
          <w:lang w:eastAsia="en-GB"/>
        </w:rPr>
      </w:pPr>
      <w:r w:rsidRPr="00E44A59">
        <w:rPr>
          <w:rFonts w:ascii="Arial" w:eastAsia="Times New Roman" w:hAnsi="Arial" w:cs="Arial"/>
          <w:b/>
          <w:bCs/>
          <w:color w:val="000000"/>
          <w:sz w:val="24"/>
          <w:szCs w:val="24"/>
          <w:lang w:eastAsia="en-GB"/>
        </w:rPr>
        <w:t>Amendment of Constitution</w:t>
      </w:r>
    </w:p>
    <w:p w14:paraId="3ED0B725" w14:textId="1524D3E2" w:rsidR="00B7678C" w:rsidRPr="00E44A59" w:rsidRDefault="00B7678C" w:rsidP="00D07385">
      <w:pPr>
        <w:pStyle w:val="ListParagraph"/>
        <w:shd w:val="clear" w:color="auto" w:fill="FFFFFF"/>
        <w:spacing w:beforeAutospacing="1" w:after="100" w:afterAutospacing="1"/>
        <w:rPr>
          <w:rFonts w:ascii="Arial" w:hAnsi="Arial" w:cs="Arial"/>
          <w:sz w:val="24"/>
          <w:szCs w:val="24"/>
          <w:u w:val="single"/>
        </w:rPr>
      </w:pPr>
      <w:r w:rsidRPr="00E44A59">
        <w:rPr>
          <w:rFonts w:ascii="Arial" w:hAnsi="Arial" w:cs="Arial"/>
          <w:sz w:val="24"/>
          <w:szCs w:val="24"/>
          <w:u w:val="single"/>
        </w:rPr>
        <w:t>Recommendation for amendment to constitution</w:t>
      </w:r>
    </w:p>
    <w:p w14:paraId="46194B93" w14:textId="31B87B22" w:rsidR="00D07385" w:rsidRPr="00E44A59" w:rsidRDefault="00D07385" w:rsidP="00D07385">
      <w:pPr>
        <w:ind w:left="2160" w:hanging="2160"/>
        <w:rPr>
          <w:rFonts w:ascii="Arial" w:hAnsi="Arial" w:cs="Arial"/>
          <w:color w:val="000000"/>
          <w:sz w:val="24"/>
          <w:szCs w:val="24"/>
        </w:rPr>
      </w:pPr>
      <w:r w:rsidRPr="00E44A59">
        <w:rPr>
          <w:rFonts w:ascii="Arial" w:hAnsi="Arial" w:cs="Arial"/>
          <w:color w:val="000000"/>
          <w:sz w:val="24"/>
          <w:szCs w:val="24"/>
        </w:rPr>
        <w:t>The WSNF Constitution previously said that:</w:t>
      </w:r>
    </w:p>
    <w:p w14:paraId="53751A65" w14:textId="051A263B" w:rsidR="00D07385" w:rsidRPr="00E44A59" w:rsidRDefault="00D07385" w:rsidP="00D07385">
      <w:pPr>
        <w:pBdr>
          <w:top w:val="nil"/>
          <w:left w:val="nil"/>
          <w:bottom w:val="nil"/>
          <w:right w:val="nil"/>
          <w:between w:val="nil"/>
        </w:pBdr>
        <w:rPr>
          <w:rFonts w:ascii="Arial" w:eastAsia="Georgia" w:hAnsi="Arial" w:cs="Arial"/>
          <w:i/>
          <w:iCs/>
          <w:sz w:val="24"/>
          <w:szCs w:val="24"/>
        </w:rPr>
      </w:pPr>
      <w:r w:rsidRPr="00E44A59">
        <w:rPr>
          <w:rFonts w:ascii="Arial" w:eastAsia="Georgia" w:hAnsi="Arial" w:cs="Arial"/>
          <w:i/>
          <w:iCs/>
          <w:sz w:val="24"/>
          <w:szCs w:val="24"/>
        </w:rPr>
        <w:lastRenderedPageBreak/>
        <w:t>An account will be maintained on behalf of the Forum at a bank agreed by the Steering Group. Three cheque signatories will be nominated by the Steering Group (one to be the Treasurer). Any two of these must sign every cheque. The signatories must not be related nor members of the same household.</w:t>
      </w:r>
    </w:p>
    <w:p w14:paraId="4E828648" w14:textId="77777777" w:rsidR="00D07385" w:rsidRPr="00E44A59" w:rsidRDefault="00D07385" w:rsidP="00D07385">
      <w:pPr>
        <w:pBdr>
          <w:top w:val="nil"/>
          <w:left w:val="nil"/>
          <w:bottom w:val="nil"/>
          <w:right w:val="nil"/>
          <w:between w:val="nil"/>
        </w:pBdr>
        <w:rPr>
          <w:rFonts w:ascii="Arial" w:eastAsia="Georgia" w:hAnsi="Arial" w:cs="Arial"/>
          <w:i/>
          <w:iCs/>
          <w:sz w:val="24"/>
          <w:szCs w:val="24"/>
        </w:rPr>
      </w:pPr>
      <w:r w:rsidRPr="00E44A59">
        <w:rPr>
          <w:rFonts w:ascii="Arial" w:eastAsia="Georgia" w:hAnsi="Arial" w:cs="Arial"/>
          <w:i/>
          <w:iCs/>
          <w:sz w:val="24"/>
          <w:szCs w:val="24"/>
        </w:rPr>
        <w:t xml:space="preserve">The Steering Group must </w:t>
      </w:r>
      <w:proofErr w:type="spellStart"/>
      <w:r w:rsidRPr="00E44A59">
        <w:rPr>
          <w:rFonts w:ascii="Arial" w:eastAsia="Georgia" w:hAnsi="Arial" w:cs="Arial"/>
          <w:i/>
          <w:iCs/>
          <w:sz w:val="24"/>
          <w:szCs w:val="24"/>
        </w:rPr>
        <w:t>authorise</w:t>
      </w:r>
      <w:proofErr w:type="spellEnd"/>
      <w:r w:rsidRPr="00E44A59">
        <w:rPr>
          <w:rFonts w:ascii="Arial" w:eastAsia="Georgia" w:hAnsi="Arial" w:cs="Arial"/>
          <w:i/>
          <w:iCs/>
          <w:sz w:val="24"/>
          <w:szCs w:val="24"/>
        </w:rPr>
        <w:t xml:space="preserve"> the Treasurer to make any online banking payments over £50.</w:t>
      </w:r>
    </w:p>
    <w:p w14:paraId="00666016" w14:textId="77777777" w:rsidR="00D07385" w:rsidRPr="00E44A59" w:rsidRDefault="00D07385" w:rsidP="00D07385">
      <w:pPr>
        <w:pBdr>
          <w:top w:val="nil"/>
          <w:left w:val="nil"/>
          <w:bottom w:val="nil"/>
          <w:right w:val="nil"/>
          <w:between w:val="nil"/>
        </w:pBdr>
        <w:rPr>
          <w:rFonts w:ascii="Arial" w:eastAsia="Georgia" w:hAnsi="Arial" w:cs="Arial"/>
          <w:sz w:val="24"/>
          <w:szCs w:val="24"/>
        </w:rPr>
      </w:pPr>
      <w:r w:rsidRPr="00E44A59">
        <w:rPr>
          <w:rFonts w:ascii="Arial" w:eastAsia="Georgia" w:hAnsi="Arial" w:cs="Arial"/>
          <w:sz w:val="24"/>
          <w:szCs w:val="24"/>
        </w:rPr>
        <w:t>Proposed to change this to:</w:t>
      </w:r>
    </w:p>
    <w:p w14:paraId="7280DCFE" w14:textId="77777777" w:rsidR="00D07385" w:rsidRPr="00E44A59" w:rsidRDefault="00D07385" w:rsidP="00D07385">
      <w:pPr>
        <w:pBdr>
          <w:top w:val="nil"/>
          <w:left w:val="nil"/>
          <w:bottom w:val="nil"/>
          <w:right w:val="nil"/>
          <w:between w:val="nil"/>
        </w:pBdr>
        <w:rPr>
          <w:rFonts w:ascii="Arial" w:eastAsia="Georgia" w:hAnsi="Arial" w:cs="Arial"/>
          <w:i/>
          <w:iCs/>
          <w:sz w:val="24"/>
          <w:szCs w:val="24"/>
        </w:rPr>
      </w:pPr>
      <w:r w:rsidRPr="00E44A59">
        <w:rPr>
          <w:rFonts w:ascii="Arial" w:eastAsia="Georgia" w:hAnsi="Arial" w:cs="Arial"/>
          <w:i/>
          <w:iCs/>
          <w:sz w:val="24"/>
          <w:szCs w:val="24"/>
        </w:rPr>
        <w:t xml:space="preserve">A bank account is maintained by the Forum to accept grant funding for the </w:t>
      </w:r>
      <w:proofErr w:type="spellStart"/>
      <w:r w:rsidRPr="00E44A59">
        <w:rPr>
          <w:rFonts w:ascii="Arial" w:eastAsia="Georgia" w:hAnsi="Arial" w:cs="Arial"/>
          <w:i/>
          <w:iCs/>
          <w:sz w:val="24"/>
          <w:szCs w:val="24"/>
        </w:rPr>
        <w:t>neighbourhood</w:t>
      </w:r>
      <w:proofErr w:type="spellEnd"/>
      <w:r w:rsidRPr="00E44A59">
        <w:rPr>
          <w:rFonts w:ascii="Arial" w:eastAsia="Georgia" w:hAnsi="Arial" w:cs="Arial"/>
          <w:i/>
          <w:iCs/>
          <w:sz w:val="24"/>
          <w:szCs w:val="24"/>
        </w:rPr>
        <w:t xml:space="preserve"> plan, and donations which further the aims of the Forum (see below).</w:t>
      </w:r>
    </w:p>
    <w:p w14:paraId="54AAF489" w14:textId="1608AB7B" w:rsidR="00D07385" w:rsidRPr="00AC5361" w:rsidRDefault="00D07385" w:rsidP="00D07385">
      <w:pPr>
        <w:pBdr>
          <w:top w:val="nil"/>
          <w:left w:val="nil"/>
          <w:bottom w:val="nil"/>
          <w:right w:val="nil"/>
          <w:between w:val="nil"/>
        </w:pBdr>
        <w:rPr>
          <w:rFonts w:ascii="Arial" w:eastAsia="Georgia" w:hAnsi="Arial" w:cs="Arial"/>
          <w:b/>
          <w:bCs/>
          <w:i/>
          <w:iCs/>
          <w:sz w:val="24"/>
          <w:szCs w:val="24"/>
        </w:rPr>
      </w:pPr>
      <w:r w:rsidRPr="00E44A59">
        <w:rPr>
          <w:rFonts w:ascii="Arial" w:eastAsia="Georgia" w:hAnsi="Arial" w:cs="Arial"/>
          <w:i/>
          <w:iCs/>
          <w:sz w:val="24"/>
          <w:szCs w:val="24"/>
        </w:rPr>
        <w:t xml:space="preserve">All expenditure on preparing the </w:t>
      </w:r>
      <w:proofErr w:type="spellStart"/>
      <w:r w:rsidRPr="00E44A59">
        <w:rPr>
          <w:rFonts w:ascii="Arial" w:eastAsia="Georgia" w:hAnsi="Arial" w:cs="Arial"/>
          <w:i/>
          <w:iCs/>
          <w:sz w:val="24"/>
          <w:szCs w:val="24"/>
        </w:rPr>
        <w:t>neighbourhood</w:t>
      </w:r>
      <w:proofErr w:type="spellEnd"/>
      <w:r w:rsidRPr="00E44A59">
        <w:rPr>
          <w:rFonts w:ascii="Arial" w:eastAsia="Georgia" w:hAnsi="Arial" w:cs="Arial"/>
          <w:i/>
          <w:iCs/>
          <w:sz w:val="24"/>
          <w:szCs w:val="24"/>
        </w:rPr>
        <w:t xml:space="preserve"> plan must be approved by The Treasurer</w:t>
      </w:r>
      <w:r w:rsidR="00C851B4">
        <w:rPr>
          <w:rFonts w:ascii="Arial" w:eastAsia="Georgia" w:hAnsi="Arial" w:cs="Arial"/>
          <w:i/>
          <w:iCs/>
          <w:sz w:val="24"/>
          <w:szCs w:val="24"/>
        </w:rPr>
        <w:t xml:space="preserve">, </w:t>
      </w:r>
      <w:r w:rsidRPr="00E44A59">
        <w:rPr>
          <w:rFonts w:ascii="Arial" w:eastAsia="Georgia" w:hAnsi="Arial" w:cs="Arial"/>
          <w:i/>
          <w:iCs/>
          <w:sz w:val="24"/>
          <w:szCs w:val="24"/>
        </w:rPr>
        <w:t>Chair</w:t>
      </w:r>
      <w:r w:rsidR="00C851B4">
        <w:rPr>
          <w:rFonts w:ascii="Arial" w:eastAsia="Georgia" w:hAnsi="Arial" w:cs="Arial"/>
          <w:i/>
          <w:iCs/>
          <w:sz w:val="24"/>
          <w:szCs w:val="24"/>
        </w:rPr>
        <w:t xml:space="preserve"> </w:t>
      </w:r>
      <w:r w:rsidR="00C851B4" w:rsidRPr="00AC5361">
        <w:rPr>
          <w:rFonts w:ascii="Arial" w:eastAsia="Georgia" w:hAnsi="Arial" w:cs="Arial"/>
          <w:b/>
          <w:bCs/>
          <w:i/>
          <w:iCs/>
          <w:sz w:val="24"/>
          <w:szCs w:val="24"/>
        </w:rPr>
        <w:t xml:space="preserve">and GG as director of the West Saltdean </w:t>
      </w:r>
      <w:proofErr w:type="spellStart"/>
      <w:r w:rsidR="00C851B4" w:rsidRPr="00AC5361">
        <w:rPr>
          <w:rFonts w:ascii="Arial" w:eastAsia="Georgia" w:hAnsi="Arial" w:cs="Arial"/>
          <w:b/>
          <w:bCs/>
          <w:i/>
          <w:iCs/>
          <w:sz w:val="24"/>
          <w:szCs w:val="24"/>
        </w:rPr>
        <w:t>Neighbourhood</w:t>
      </w:r>
      <w:proofErr w:type="spellEnd"/>
      <w:r w:rsidR="00C851B4" w:rsidRPr="00AC5361">
        <w:rPr>
          <w:rFonts w:ascii="Arial" w:eastAsia="Georgia" w:hAnsi="Arial" w:cs="Arial"/>
          <w:b/>
          <w:bCs/>
          <w:i/>
          <w:iCs/>
          <w:sz w:val="24"/>
          <w:szCs w:val="24"/>
        </w:rPr>
        <w:t xml:space="preserve"> Forum.</w:t>
      </w:r>
    </w:p>
    <w:p w14:paraId="3D74022A" w14:textId="0AA940F7" w:rsidR="00D07385" w:rsidRPr="00AC5361" w:rsidRDefault="00D07385" w:rsidP="00D07385">
      <w:pPr>
        <w:pBdr>
          <w:top w:val="nil"/>
          <w:left w:val="nil"/>
          <w:bottom w:val="nil"/>
          <w:right w:val="nil"/>
          <w:between w:val="nil"/>
        </w:pBdr>
        <w:rPr>
          <w:rFonts w:ascii="Arial" w:eastAsia="Georgia" w:hAnsi="Arial" w:cs="Arial"/>
          <w:b/>
          <w:bCs/>
          <w:i/>
          <w:iCs/>
          <w:sz w:val="24"/>
          <w:szCs w:val="24"/>
        </w:rPr>
      </w:pPr>
      <w:r w:rsidRPr="00E44A59">
        <w:rPr>
          <w:rFonts w:ascii="Arial" w:eastAsia="Georgia" w:hAnsi="Arial" w:cs="Arial"/>
          <w:i/>
          <w:iCs/>
          <w:sz w:val="24"/>
          <w:szCs w:val="24"/>
        </w:rPr>
        <w:t>All expenditure of monies raised by tunnel and community activities must be approved by The Chair</w:t>
      </w:r>
      <w:r w:rsidR="00AC5361">
        <w:rPr>
          <w:rFonts w:ascii="Arial" w:eastAsia="Georgia" w:hAnsi="Arial" w:cs="Arial"/>
          <w:i/>
          <w:iCs/>
          <w:sz w:val="24"/>
          <w:szCs w:val="24"/>
        </w:rPr>
        <w:t xml:space="preserve">, </w:t>
      </w:r>
      <w:r w:rsidRPr="00E44A59">
        <w:rPr>
          <w:rFonts w:ascii="Arial" w:eastAsia="Georgia" w:hAnsi="Arial" w:cs="Arial"/>
          <w:i/>
          <w:iCs/>
          <w:sz w:val="24"/>
          <w:szCs w:val="24"/>
        </w:rPr>
        <w:t>Committee member, David Wilson (who helps to raise this money)</w:t>
      </w:r>
      <w:r w:rsidR="00AC5361">
        <w:rPr>
          <w:rFonts w:ascii="Arial" w:eastAsia="Georgia" w:hAnsi="Arial" w:cs="Arial"/>
          <w:i/>
          <w:iCs/>
          <w:sz w:val="24"/>
          <w:szCs w:val="24"/>
        </w:rPr>
        <w:t xml:space="preserve"> </w:t>
      </w:r>
      <w:r w:rsidR="00AC5361" w:rsidRPr="00AC5361">
        <w:rPr>
          <w:rFonts w:ascii="Arial" w:eastAsia="Georgia" w:hAnsi="Arial" w:cs="Arial"/>
          <w:b/>
          <w:bCs/>
          <w:i/>
          <w:iCs/>
          <w:sz w:val="24"/>
          <w:szCs w:val="24"/>
        </w:rPr>
        <w:t xml:space="preserve">and GG as director of the West Saltdean </w:t>
      </w:r>
      <w:proofErr w:type="spellStart"/>
      <w:r w:rsidR="00AC5361" w:rsidRPr="00AC5361">
        <w:rPr>
          <w:rFonts w:ascii="Arial" w:eastAsia="Georgia" w:hAnsi="Arial" w:cs="Arial"/>
          <w:b/>
          <w:bCs/>
          <w:i/>
          <w:iCs/>
          <w:sz w:val="24"/>
          <w:szCs w:val="24"/>
        </w:rPr>
        <w:t>Neighbourhood</w:t>
      </w:r>
      <w:proofErr w:type="spellEnd"/>
      <w:r w:rsidR="00AC5361" w:rsidRPr="00AC5361">
        <w:rPr>
          <w:rFonts w:ascii="Arial" w:eastAsia="Georgia" w:hAnsi="Arial" w:cs="Arial"/>
          <w:b/>
          <w:bCs/>
          <w:i/>
          <w:iCs/>
          <w:sz w:val="24"/>
          <w:szCs w:val="24"/>
        </w:rPr>
        <w:t xml:space="preserve"> Forum.</w:t>
      </w:r>
    </w:p>
    <w:p w14:paraId="2683C94B" w14:textId="6C84E565" w:rsidR="00D07385" w:rsidRPr="00E44A59" w:rsidRDefault="00D07385" w:rsidP="00D07385">
      <w:pPr>
        <w:pBdr>
          <w:top w:val="nil"/>
          <w:left w:val="nil"/>
          <w:bottom w:val="nil"/>
          <w:right w:val="nil"/>
          <w:between w:val="nil"/>
        </w:pBdr>
        <w:rPr>
          <w:rFonts w:ascii="Arial" w:eastAsia="Georgia" w:hAnsi="Arial" w:cs="Arial"/>
          <w:i/>
          <w:iCs/>
          <w:sz w:val="24"/>
          <w:szCs w:val="24"/>
        </w:rPr>
      </w:pPr>
      <w:r w:rsidRPr="00E44A59">
        <w:rPr>
          <w:rFonts w:ascii="Arial" w:eastAsia="Georgia" w:hAnsi="Arial" w:cs="Arial"/>
          <w:i/>
          <w:iCs/>
          <w:sz w:val="24"/>
          <w:szCs w:val="24"/>
        </w:rPr>
        <w:t>All food bank expenditure is approved by The Chair (who runs the food bank) and The Treasu</w:t>
      </w:r>
      <w:r w:rsidR="00AC5361">
        <w:rPr>
          <w:rFonts w:ascii="Arial" w:eastAsia="Georgia" w:hAnsi="Arial" w:cs="Arial"/>
          <w:i/>
          <w:iCs/>
          <w:sz w:val="24"/>
          <w:szCs w:val="24"/>
        </w:rPr>
        <w:t>r</w:t>
      </w:r>
      <w:r w:rsidRPr="00E44A59">
        <w:rPr>
          <w:rFonts w:ascii="Arial" w:eastAsia="Georgia" w:hAnsi="Arial" w:cs="Arial"/>
          <w:i/>
          <w:iCs/>
          <w:sz w:val="24"/>
          <w:szCs w:val="24"/>
        </w:rPr>
        <w:t>er.</w:t>
      </w:r>
    </w:p>
    <w:p w14:paraId="10767E1A" w14:textId="53ADEC04" w:rsidR="00B7678C" w:rsidRPr="00E44A59" w:rsidRDefault="00B7678C" w:rsidP="00B7678C">
      <w:pPr>
        <w:rPr>
          <w:rFonts w:ascii="Arial" w:hAnsi="Arial" w:cs="Arial"/>
          <w:sz w:val="24"/>
          <w:szCs w:val="24"/>
        </w:rPr>
      </w:pPr>
      <w:r w:rsidRPr="00E44A59">
        <w:rPr>
          <w:rFonts w:ascii="Arial" w:hAnsi="Arial" w:cs="Arial"/>
          <w:sz w:val="24"/>
          <w:szCs w:val="24"/>
        </w:rPr>
        <w:t>Discussion took place on why this amendment was required, and it was agreed by the Forum</w:t>
      </w:r>
      <w:r w:rsidR="00C851B4">
        <w:rPr>
          <w:rFonts w:ascii="Arial" w:hAnsi="Arial" w:cs="Arial"/>
          <w:sz w:val="24"/>
          <w:szCs w:val="24"/>
        </w:rPr>
        <w:t xml:space="preserve"> with the addition</w:t>
      </w:r>
      <w:r w:rsidR="00AC5361">
        <w:rPr>
          <w:rFonts w:ascii="Arial" w:hAnsi="Arial" w:cs="Arial"/>
          <w:sz w:val="24"/>
          <w:szCs w:val="24"/>
        </w:rPr>
        <w:t>s</w:t>
      </w:r>
      <w:r w:rsidR="00C851B4">
        <w:rPr>
          <w:rFonts w:ascii="Arial" w:hAnsi="Arial" w:cs="Arial"/>
          <w:sz w:val="24"/>
          <w:szCs w:val="24"/>
        </w:rPr>
        <w:t xml:space="preserve"> in </w:t>
      </w:r>
      <w:r w:rsidR="00AC5361">
        <w:rPr>
          <w:rFonts w:ascii="Arial" w:hAnsi="Arial" w:cs="Arial"/>
          <w:sz w:val="24"/>
          <w:szCs w:val="24"/>
        </w:rPr>
        <w:t>bold</w:t>
      </w:r>
      <w:r w:rsidR="00C851B4">
        <w:rPr>
          <w:rFonts w:ascii="Arial" w:hAnsi="Arial" w:cs="Arial"/>
          <w:sz w:val="24"/>
          <w:szCs w:val="24"/>
        </w:rPr>
        <w:t xml:space="preserve"> above.</w:t>
      </w:r>
    </w:p>
    <w:p w14:paraId="152F1297" w14:textId="1CFF9916" w:rsidR="00B7678C" w:rsidRPr="00E44A59" w:rsidRDefault="00B7678C" w:rsidP="00E44A59">
      <w:pPr>
        <w:pStyle w:val="ListParagraph"/>
        <w:numPr>
          <w:ilvl w:val="0"/>
          <w:numId w:val="5"/>
        </w:numPr>
        <w:rPr>
          <w:rFonts w:ascii="Arial" w:hAnsi="Arial" w:cs="Arial"/>
          <w:b/>
          <w:bCs/>
          <w:sz w:val="24"/>
          <w:szCs w:val="24"/>
          <w:u w:val="single"/>
        </w:rPr>
      </w:pPr>
      <w:r w:rsidRPr="00E44A59">
        <w:rPr>
          <w:rFonts w:ascii="Arial" w:eastAsia="Times New Roman" w:hAnsi="Arial" w:cs="Arial"/>
          <w:b/>
          <w:bCs/>
          <w:color w:val="000000"/>
          <w:sz w:val="24"/>
          <w:szCs w:val="24"/>
        </w:rPr>
        <w:t>AOB</w:t>
      </w:r>
      <w:r w:rsidRPr="00E44A59">
        <w:rPr>
          <w:rFonts w:ascii="Arial" w:hAnsi="Arial" w:cs="Arial"/>
          <w:b/>
          <w:bCs/>
          <w:sz w:val="24"/>
          <w:szCs w:val="24"/>
          <w:u w:val="single"/>
        </w:rPr>
        <w:t xml:space="preserve"> </w:t>
      </w:r>
    </w:p>
    <w:p w14:paraId="4ABF5418" w14:textId="17107B6C" w:rsidR="00B7678C" w:rsidRDefault="00E44A59" w:rsidP="00E44A59">
      <w:pPr>
        <w:shd w:val="clear" w:color="auto" w:fill="FFFFFF"/>
        <w:spacing w:before="0" w:after="0" w:line="240" w:lineRule="auto"/>
        <w:ind w:left="360"/>
        <w:rPr>
          <w:rFonts w:ascii="Arial" w:eastAsia="Times New Roman" w:hAnsi="Arial" w:cs="Arial"/>
          <w:color w:val="000000"/>
          <w:sz w:val="24"/>
          <w:szCs w:val="24"/>
        </w:rPr>
      </w:pPr>
      <w:r>
        <w:rPr>
          <w:rFonts w:ascii="Arial" w:eastAsia="Times New Roman" w:hAnsi="Arial" w:cs="Arial"/>
          <w:color w:val="000000"/>
          <w:sz w:val="24"/>
          <w:szCs w:val="24"/>
        </w:rPr>
        <w:t>Discussion about SCA and SRA. General agreement that SCA, SRA and WSNF should merge.</w:t>
      </w:r>
    </w:p>
    <w:p w14:paraId="4B8FB22A" w14:textId="77777777" w:rsidR="00E44A59" w:rsidRDefault="00E44A59" w:rsidP="00E44A59">
      <w:pPr>
        <w:shd w:val="clear" w:color="auto" w:fill="FFFFFF"/>
        <w:spacing w:before="0" w:after="0" w:line="240" w:lineRule="auto"/>
        <w:ind w:left="360"/>
        <w:rPr>
          <w:rFonts w:ascii="Arial" w:eastAsia="Times New Roman" w:hAnsi="Arial" w:cs="Arial"/>
          <w:color w:val="000000"/>
          <w:sz w:val="24"/>
          <w:szCs w:val="24"/>
        </w:rPr>
      </w:pPr>
    </w:p>
    <w:p w14:paraId="03C22119" w14:textId="5DA3E7FF" w:rsidR="00E44A59" w:rsidRPr="00E44A59" w:rsidRDefault="00E44A59" w:rsidP="00E44A59">
      <w:pPr>
        <w:shd w:val="clear" w:color="auto" w:fill="FFFFFF"/>
        <w:spacing w:before="0" w:after="0" w:line="240" w:lineRule="auto"/>
        <w:ind w:left="360"/>
        <w:rPr>
          <w:rFonts w:ascii="Arial" w:eastAsia="Times New Roman" w:hAnsi="Arial" w:cs="Arial"/>
          <w:color w:val="000000"/>
          <w:sz w:val="24"/>
          <w:szCs w:val="24"/>
        </w:rPr>
      </w:pPr>
      <w:r>
        <w:rPr>
          <w:rFonts w:ascii="Arial" w:eastAsia="Times New Roman" w:hAnsi="Arial" w:cs="Arial"/>
          <w:color w:val="000000"/>
          <w:sz w:val="24"/>
          <w:szCs w:val="24"/>
        </w:rPr>
        <w:t>###</w:t>
      </w:r>
    </w:p>
    <w:sectPr w:rsidR="00E44A59" w:rsidRPr="00E44A59">
      <w:footerReference w:type="default" r:id="rId11"/>
      <w:pgSz w:w="12240" w:h="15840"/>
      <w:pgMar w:top="720" w:right="720" w:bottom="720" w:left="72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C5D54D" w14:textId="77777777" w:rsidR="0090755E" w:rsidRDefault="0090755E">
      <w:pPr>
        <w:spacing w:before="0" w:after="0" w:line="240" w:lineRule="auto"/>
      </w:pPr>
      <w:r>
        <w:separator/>
      </w:r>
    </w:p>
  </w:endnote>
  <w:endnote w:type="continuationSeparator" w:id="0">
    <w:p w14:paraId="44839CF2" w14:textId="77777777" w:rsidR="0090755E" w:rsidRDefault="0090755E">
      <w:pPr>
        <w:spacing w:before="0" w:after="0" w:line="240" w:lineRule="auto"/>
      </w:pPr>
      <w:r>
        <w:continuationSeparator/>
      </w:r>
    </w:p>
  </w:endnote>
  <w:endnote w:type="continuationNotice" w:id="1">
    <w:p w14:paraId="2185AF21" w14:textId="77777777" w:rsidR="0090755E" w:rsidRDefault="0090755E">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Palatino Linotype">
    <w:panose1 w:val="02040502050505030304"/>
    <w:charset w:val="00"/>
    <w:family w:val="roman"/>
    <w:pitch w:val="variable"/>
    <w:sig w:usb0="E0000287" w:usb1="4000001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Dancing Script">
    <w:altName w:val="Calibri"/>
    <w:panose1 w:val="020B0604020202020204"/>
    <w:charset w:val="00"/>
    <w:family w:val="auto"/>
    <w:pitch w:val="default"/>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38" w14:textId="272BC1F6" w:rsidR="00434F36" w:rsidRDefault="00000000">
    <w:pPr>
      <w:pBdr>
        <w:top w:val="nil"/>
        <w:left w:val="nil"/>
        <w:bottom w:val="nil"/>
        <w:right w:val="nil"/>
        <w:between w:val="nil"/>
      </w:pBdr>
      <w:spacing w:before="0" w:after="0"/>
      <w:jc w:val="right"/>
      <w:rPr>
        <w:color w:val="000000"/>
      </w:rPr>
    </w:pPr>
    <w:r>
      <w:rPr>
        <w:color w:val="000000"/>
      </w:rPr>
      <w:t xml:space="preserve">Page </w:t>
    </w:r>
    <w:r>
      <w:rPr>
        <w:color w:val="000000"/>
      </w:rPr>
      <w:fldChar w:fldCharType="begin"/>
    </w:r>
    <w:r>
      <w:rPr>
        <w:color w:val="000000"/>
      </w:rPr>
      <w:instrText>PAGE</w:instrText>
    </w:r>
    <w:r>
      <w:rPr>
        <w:color w:val="000000"/>
      </w:rPr>
      <w:fldChar w:fldCharType="separate"/>
    </w:r>
    <w:r w:rsidR="008F7621">
      <w:rPr>
        <w:noProof/>
        <w:color w:val="000000"/>
      </w:rPr>
      <w:t>2</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7F9026" w14:textId="77777777" w:rsidR="0090755E" w:rsidRDefault="0090755E">
      <w:pPr>
        <w:spacing w:before="0" w:after="0" w:line="240" w:lineRule="auto"/>
      </w:pPr>
      <w:r>
        <w:separator/>
      </w:r>
    </w:p>
  </w:footnote>
  <w:footnote w:type="continuationSeparator" w:id="0">
    <w:p w14:paraId="2851FFB7" w14:textId="77777777" w:rsidR="0090755E" w:rsidRDefault="0090755E">
      <w:pPr>
        <w:spacing w:before="0" w:after="0" w:line="240" w:lineRule="auto"/>
      </w:pPr>
      <w:r>
        <w:continuationSeparator/>
      </w:r>
    </w:p>
  </w:footnote>
  <w:footnote w:type="continuationNotice" w:id="1">
    <w:p w14:paraId="63B797FF" w14:textId="77777777" w:rsidR="0090755E" w:rsidRDefault="0090755E">
      <w:pPr>
        <w:spacing w:before="0"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C7E77"/>
    <w:multiLevelType w:val="multilevel"/>
    <w:tmpl w:val="F48EA0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AAA7985"/>
    <w:multiLevelType w:val="hybridMultilevel"/>
    <w:tmpl w:val="7054CE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B310884"/>
    <w:multiLevelType w:val="hybridMultilevel"/>
    <w:tmpl w:val="09AA29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B987B37"/>
    <w:multiLevelType w:val="hybridMultilevel"/>
    <w:tmpl w:val="9864D8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E905948"/>
    <w:multiLevelType w:val="hybridMultilevel"/>
    <w:tmpl w:val="F3A81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7A347A7"/>
    <w:multiLevelType w:val="hybridMultilevel"/>
    <w:tmpl w:val="4434E0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69D2648"/>
    <w:multiLevelType w:val="hybridMultilevel"/>
    <w:tmpl w:val="F4D676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2235302">
    <w:abstractNumId w:val="0"/>
  </w:num>
  <w:num w:numId="2" w16cid:durableId="1260676033">
    <w:abstractNumId w:val="1"/>
  </w:num>
  <w:num w:numId="3" w16cid:durableId="164514635">
    <w:abstractNumId w:val="3"/>
  </w:num>
  <w:num w:numId="4" w16cid:durableId="1329095966">
    <w:abstractNumId w:val="6"/>
  </w:num>
  <w:num w:numId="5" w16cid:durableId="880824351">
    <w:abstractNumId w:val="2"/>
  </w:num>
  <w:num w:numId="6" w16cid:durableId="1253315353">
    <w:abstractNumId w:val="5"/>
  </w:num>
  <w:num w:numId="7" w16cid:durableId="19900129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9"/>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4F36"/>
    <w:rsid w:val="00053D76"/>
    <w:rsid w:val="000711A8"/>
    <w:rsid w:val="000B6755"/>
    <w:rsid w:val="000D5693"/>
    <w:rsid w:val="00101989"/>
    <w:rsid w:val="0010241D"/>
    <w:rsid w:val="001746FB"/>
    <w:rsid w:val="001751BF"/>
    <w:rsid w:val="001A481A"/>
    <w:rsid w:val="001D14D2"/>
    <w:rsid w:val="00236FD2"/>
    <w:rsid w:val="00260200"/>
    <w:rsid w:val="00293A79"/>
    <w:rsid w:val="002D4650"/>
    <w:rsid w:val="00386424"/>
    <w:rsid w:val="003C61A9"/>
    <w:rsid w:val="004321B7"/>
    <w:rsid w:val="00434F36"/>
    <w:rsid w:val="004626FF"/>
    <w:rsid w:val="004C234A"/>
    <w:rsid w:val="004C68C0"/>
    <w:rsid w:val="004E1ED5"/>
    <w:rsid w:val="004F054A"/>
    <w:rsid w:val="0055112A"/>
    <w:rsid w:val="005A0719"/>
    <w:rsid w:val="005D53CC"/>
    <w:rsid w:val="006406F5"/>
    <w:rsid w:val="00646AAC"/>
    <w:rsid w:val="006A105F"/>
    <w:rsid w:val="006B0F60"/>
    <w:rsid w:val="00762C3A"/>
    <w:rsid w:val="007C0AC7"/>
    <w:rsid w:val="007D09DA"/>
    <w:rsid w:val="007E2A2D"/>
    <w:rsid w:val="00840F24"/>
    <w:rsid w:val="008560E3"/>
    <w:rsid w:val="008565CB"/>
    <w:rsid w:val="00871ADF"/>
    <w:rsid w:val="008946AE"/>
    <w:rsid w:val="008F7621"/>
    <w:rsid w:val="0090755E"/>
    <w:rsid w:val="009177F1"/>
    <w:rsid w:val="00950B8C"/>
    <w:rsid w:val="00992A86"/>
    <w:rsid w:val="009A0936"/>
    <w:rsid w:val="009B3CB3"/>
    <w:rsid w:val="009B7DC7"/>
    <w:rsid w:val="00A165BA"/>
    <w:rsid w:val="00A510EE"/>
    <w:rsid w:val="00A57521"/>
    <w:rsid w:val="00A8122D"/>
    <w:rsid w:val="00AA6F4D"/>
    <w:rsid w:val="00AC5361"/>
    <w:rsid w:val="00AF24E8"/>
    <w:rsid w:val="00B2515D"/>
    <w:rsid w:val="00B2524A"/>
    <w:rsid w:val="00B27E79"/>
    <w:rsid w:val="00B7678C"/>
    <w:rsid w:val="00B91C30"/>
    <w:rsid w:val="00BC2B1C"/>
    <w:rsid w:val="00BD4B3E"/>
    <w:rsid w:val="00BF520D"/>
    <w:rsid w:val="00C0581F"/>
    <w:rsid w:val="00C851B4"/>
    <w:rsid w:val="00C95735"/>
    <w:rsid w:val="00C95CC6"/>
    <w:rsid w:val="00D07385"/>
    <w:rsid w:val="00D91714"/>
    <w:rsid w:val="00D952BE"/>
    <w:rsid w:val="00DD4523"/>
    <w:rsid w:val="00DF51A3"/>
    <w:rsid w:val="00E44A59"/>
    <w:rsid w:val="00E663FC"/>
    <w:rsid w:val="00E70953"/>
    <w:rsid w:val="00ED6C36"/>
    <w:rsid w:val="00EE10AD"/>
    <w:rsid w:val="00F1297D"/>
    <w:rsid w:val="0C2DF1B3"/>
    <w:rsid w:val="0D0FBC3E"/>
    <w:rsid w:val="102BA326"/>
    <w:rsid w:val="12DF9072"/>
    <w:rsid w:val="143E63D5"/>
    <w:rsid w:val="1890AEC9"/>
    <w:rsid w:val="1BC84F8B"/>
    <w:rsid w:val="1D641FEC"/>
    <w:rsid w:val="1E141AE0"/>
    <w:rsid w:val="20592276"/>
    <w:rsid w:val="27245D60"/>
    <w:rsid w:val="2957F74E"/>
    <w:rsid w:val="2992DAD1"/>
    <w:rsid w:val="31D91EF7"/>
    <w:rsid w:val="33F172C0"/>
    <w:rsid w:val="380B63BB"/>
    <w:rsid w:val="380B993A"/>
    <w:rsid w:val="42CC7352"/>
    <w:rsid w:val="4819D1E2"/>
    <w:rsid w:val="4A7DA58B"/>
    <w:rsid w:val="4E66AB78"/>
    <w:rsid w:val="4F6D0F01"/>
    <w:rsid w:val="50E10E78"/>
    <w:rsid w:val="51857878"/>
    <w:rsid w:val="5FA82C4A"/>
    <w:rsid w:val="64C49C8E"/>
    <w:rsid w:val="66B64B5B"/>
    <w:rsid w:val="6B2B32F2"/>
    <w:rsid w:val="6F342EFB"/>
    <w:rsid w:val="70CFFF5C"/>
    <w:rsid w:val="7513145E"/>
    <w:rsid w:val="7672F9B2"/>
    <w:rsid w:val="7A8E7A31"/>
    <w:rsid w:val="7BF7DA9F"/>
    <w:rsid w:val="7F02C7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F329A"/>
  <w15:docId w15:val="{87FD2BB8-4C7C-48BA-92FF-F61D5A504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alatino Linotype" w:eastAsia="Palatino Linotype" w:hAnsi="Palatino Linotype" w:cs="Palatino Linotype"/>
        <w:sz w:val="22"/>
        <w:szCs w:val="22"/>
        <w:lang w:val="en-US" w:eastAsia="en-GB"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pBdr>
        <w:top w:val="single" w:sz="4" w:space="1" w:color="7A620D"/>
        <w:bottom w:val="single" w:sz="4" w:space="1" w:color="7A620D"/>
      </w:pBdr>
      <w:spacing w:before="240" w:after="240"/>
      <w:outlineLvl w:val="0"/>
    </w:pPr>
    <w:rPr>
      <w:rFonts w:ascii="Century Gothic" w:eastAsia="Century Gothic" w:hAnsi="Century Gothic" w:cs="Century Gothic"/>
      <w:color w:val="7A620D"/>
      <w:sz w:val="24"/>
      <w:szCs w:val="24"/>
    </w:rPr>
  </w:style>
  <w:style w:type="paragraph" w:styleId="Heading2">
    <w:name w:val="heading 2"/>
    <w:basedOn w:val="Normal"/>
    <w:next w:val="Normal"/>
    <w:uiPriority w:val="9"/>
    <w:semiHidden/>
    <w:unhideWhenUsed/>
    <w:qFormat/>
    <w:pPr>
      <w:outlineLvl w:val="1"/>
    </w:pPr>
    <w:rPr>
      <w:rFonts w:ascii="Century Gothic" w:eastAsia="Century Gothic" w:hAnsi="Century Gothic" w:cs="Century Gothic"/>
      <w:b/>
      <w:color w:val="536142"/>
    </w:rPr>
  </w:style>
  <w:style w:type="paragraph" w:styleId="Heading3">
    <w:name w:val="heading 3"/>
    <w:basedOn w:val="Normal"/>
    <w:next w:val="Normal"/>
    <w:uiPriority w:val="9"/>
    <w:semiHidden/>
    <w:unhideWhenUsed/>
    <w:qFormat/>
    <w:pPr>
      <w:keepNext/>
      <w:keepLines/>
      <w:spacing w:before="40" w:after="0"/>
      <w:outlineLvl w:val="2"/>
    </w:pPr>
    <w:rPr>
      <w:rFonts w:ascii="Century Gothic" w:eastAsia="Century Gothic" w:hAnsi="Century Gothic" w:cs="Century Gothic"/>
      <w:color w:val="526141"/>
      <w:sz w:val="24"/>
      <w:szCs w:val="24"/>
    </w:rPr>
  </w:style>
  <w:style w:type="paragraph" w:styleId="Heading4">
    <w:name w:val="heading 4"/>
    <w:basedOn w:val="Normal"/>
    <w:next w:val="Normal"/>
    <w:uiPriority w:val="9"/>
    <w:semiHidden/>
    <w:unhideWhenUsed/>
    <w:qFormat/>
    <w:pPr>
      <w:keepNext/>
      <w:keepLines/>
      <w:spacing w:before="160" w:after="0"/>
      <w:outlineLvl w:val="3"/>
    </w:pPr>
    <w:rPr>
      <w:rFonts w:ascii="Century Gothic" w:eastAsia="Century Gothic" w:hAnsi="Century Gothic" w:cs="Century Gothic"/>
      <w:color w:val="536142"/>
    </w:rPr>
  </w:style>
  <w:style w:type="paragraph" w:styleId="Heading5">
    <w:name w:val="heading 5"/>
    <w:basedOn w:val="Normal"/>
    <w:next w:val="Normal"/>
    <w:uiPriority w:val="9"/>
    <w:semiHidden/>
    <w:unhideWhenUsed/>
    <w:qFormat/>
    <w:pPr>
      <w:keepNext/>
      <w:keepLines/>
      <w:spacing w:before="40" w:after="0"/>
      <w:outlineLvl w:val="4"/>
    </w:pPr>
    <w:rPr>
      <w:rFonts w:ascii="Century Gothic" w:eastAsia="Century Gothic" w:hAnsi="Century Gothic" w:cs="Century Gothic"/>
      <w:color w:val="536142"/>
    </w:rPr>
  </w:style>
  <w:style w:type="paragraph" w:styleId="Heading6">
    <w:name w:val="heading 6"/>
    <w:basedOn w:val="Normal"/>
    <w:next w:val="Normal"/>
    <w:uiPriority w:val="9"/>
    <w:semiHidden/>
    <w:unhideWhenUsed/>
    <w:qFormat/>
    <w:pPr>
      <w:keepNext/>
      <w:keepLines/>
      <w:spacing w:before="40" w:after="0"/>
      <w:outlineLvl w:val="5"/>
    </w:pPr>
    <w:rPr>
      <w:rFonts w:ascii="Century Gothic" w:eastAsia="Century Gothic" w:hAnsi="Century Gothic" w:cs="Century Gothic"/>
      <w:color w:val="52614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100"/>
      <w:jc w:val="right"/>
    </w:pPr>
    <w:rPr>
      <w:rFonts w:ascii="Century Gothic" w:eastAsia="Century Gothic" w:hAnsi="Century Gothic" w:cs="Century Gothic"/>
      <w:b/>
      <w:smallCaps/>
      <w:sz w:val="72"/>
      <w:szCs w:val="72"/>
    </w:rPr>
  </w:style>
  <w:style w:type="paragraph" w:styleId="Subtitle">
    <w:name w:val="Subtitle"/>
    <w:basedOn w:val="Normal"/>
    <w:next w:val="Normal"/>
    <w:uiPriority w:val="11"/>
    <w:qFormat/>
    <w:pPr>
      <w:spacing w:after="120"/>
      <w:jc w:val="right"/>
    </w:pPr>
    <w:rPr>
      <w:rFonts w:ascii="Century Gothic" w:eastAsia="Century Gothic" w:hAnsi="Century Gothic" w:cs="Century Gothic"/>
      <w:color w:val="444D26"/>
      <w:sz w:val="32"/>
      <w:szCs w:val="32"/>
    </w:rPr>
  </w:style>
  <w:style w:type="table" w:customStyle="1" w:styleId="a">
    <w:basedOn w:val="TableNormal"/>
    <w:pPr>
      <w:spacing w:after="100" w:line="240" w:lineRule="auto"/>
    </w:pPr>
    <w:rPr>
      <w:rFonts w:ascii="Century Gothic" w:eastAsia="Century Gothic" w:hAnsi="Century Gothic" w:cs="Century Gothic"/>
      <w:b/>
      <w:color w:val="FFFFFF"/>
    </w:rPr>
    <w:tblPr>
      <w:tblStyleRowBandSize w:val="1"/>
      <w:tblStyleColBandSize w:val="1"/>
      <w:tblCellMar>
        <w:left w:w="0" w:type="dxa"/>
        <w:right w:w="115" w:type="dxa"/>
      </w:tblCellMar>
    </w:tblPr>
    <w:tcPr>
      <w:shd w:val="clear" w:color="auto" w:fill="auto"/>
    </w:tcPr>
    <w:tblStylePr w:type="firstRow">
      <w:rPr>
        <w:b/>
      </w:rPr>
      <w:tblPr/>
      <w:tcPr>
        <w:tcBorders>
          <w:bottom w:val="single" w:sz="4" w:space="0" w:color="000000"/>
        </w:tcBorders>
      </w:tcPr>
    </w:tblStylePr>
    <w:tblStylePr w:type="lastRow">
      <w:rPr>
        <w:b/>
      </w:rPr>
      <w:tblPr/>
      <w:tcPr>
        <w:tcBorders>
          <w:top w:val="single" w:sz="4" w:space="0" w:color="000000"/>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styleId="GridTable1Light">
    <w:name w:val="Grid Table 1 Light"/>
    <w:basedOn w:val="TableNormal"/>
    <w:uiPriority w:val="46"/>
    <w:rsid w:val="00B27E7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eader">
    <w:name w:val="header"/>
    <w:basedOn w:val="Normal"/>
    <w:link w:val="HeaderChar"/>
    <w:uiPriority w:val="99"/>
    <w:semiHidden/>
    <w:unhideWhenUsed/>
    <w:rsid w:val="00950B8C"/>
    <w:pPr>
      <w:tabs>
        <w:tab w:val="center" w:pos="4513"/>
        <w:tab w:val="right" w:pos="9026"/>
      </w:tabs>
      <w:spacing w:before="0" w:after="0" w:line="240" w:lineRule="auto"/>
    </w:pPr>
  </w:style>
  <w:style w:type="character" w:customStyle="1" w:styleId="HeaderChar">
    <w:name w:val="Header Char"/>
    <w:basedOn w:val="DefaultParagraphFont"/>
    <w:link w:val="Header"/>
    <w:uiPriority w:val="99"/>
    <w:semiHidden/>
    <w:rsid w:val="00950B8C"/>
  </w:style>
  <w:style w:type="paragraph" w:styleId="Footer">
    <w:name w:val="footer"/>
    <w:basedOn w:val="Normal"/>
    <w:link w:val="FooterChar"/>
    <w:uiPriority w:val="99"/>
    <w:semiHidden/>
    <w:unhideWhenUsed/>
    <w:rsid w:val="00950B8C"/>
    <w:pPr>
      <w:tabs>
        <w:tab w:val="center" w:pos="4513"/>
        <w:tab w:val="right" w:pos="9026"/>
      </w:tabs>
      <w:spacing w:before="0" w:after="0" w:line="240" w:lineRule="auto"/>
    </w:pPr>
  </w:style>
  <w:style w:type="character" w:customStyle="1" w:styleId="FooterChar">
    <w:name w:val="Footer Char"/>
    <w:basedOn w:val="DefaultParagraphFont"/>
    <w:link w:val="Footer"/>
    <w:uiPriority w:val="99"/>
    <w:semiHidden/>
    <w:rsid w:val="00950B8C"/>
  </w:style>
  <w:style w:type="table" w:styleId="ListTable6Colourful">
    <w:name w:val="List Table 6 Colorful"/>
    <w:basedOn w:val="TableNormal"/>
    <w:uiPriority w:val="51"/>
    <w:rsid w:val="004E1ED5"/>
    <w:pPr>
      <w:spacing w:after="100" w:line="240" w:lineRule="auto"/>
    </w:pPr>
    <w:rPr>
      <w:rFonts w:asciiTheme="minorHAnsi" w:eastAsiaTheme="minorEastAsia" w:hAnsiTheme="minorHAnsi" w:cstheme="minorBidi"/>
      <w:color w:val="000000" w:themeColor="text1"/>
      <w:lang w:eastAsia="ja-JP"/>
    </w:rPr>
    <w:tblPr>
      <w:tblStyleRowBandSize w:val="1"/>
      <w:tblStyleColBandSize w:val="1"/>
      <w:tblBorders>
        <w:top w:val="single" w:sz="4" w:space="0" w:color="000000" w:themeColor="text1"/>
        <w:bottom w:val="single" w:sz="4" w:space="0" w:color="000000" w:themeColor="text1"/>
      </w:tblBorders>
      <w:tblCellMar>
        <w:left w:w="115" w:type="dxa"/>
        <w:right w:w="115"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Paragraph">
    <w:name w:val="List Paragraph"/>
    <w:basedOn w:val="Normal"/>
    <w:uiPriority w:val="34"/>
    <w:unhideWhenUsed/>
    <w:qFormat/>
    <w:rsid w:val="004E1ED5"/>
    <w:pPr>
      <w:ind w:left="720"/>
      <w:contextualSpacing/>
    </w:pPr>
    <w:rPr>
      <w:rFonts w:asciiTheme="minorHAnsi" w:eastAsiaTheme="minorEastAsia" w:hAnsiTheme="minorHAnsi" w:cstheme="minorBidi"/>
      <w:szCs w:val="21"/>
      <w:lang w:eastAsia="ja-JP"/>
    </w:rPr>
  </w:style>
  <w:style w:type="character" w:customStyle="1" w:styleId="apple-tab-span">
    <w:name w:val="apple-tab-span"/>
    <w:basedOn w:val="DefaultParagraphFont"/>
    <w:rsid w:val="004E1ED5"/>
  </w:style>
  <w:style w:type="paragraph" w:customStyle="1" w:styleId="8ldmd">
    <w:name w:val="_8ldmd"/>
    <w:basedOn w:val="Normal"/>
    <w:rsid w:val="00A8122D"/>
    <w:pPr>
      <w:spacing w:beforeAutospacing="1" w:after="100" w:afterAutospacing="1" w:line="240" w:lineRule="auto"/>
    </w:pPr>
    <w:rPr>
      <w:rFonts w:ascii="Times New Roman" w:eastAsia="Times New Roman" w:hAnsi="Times New Roman" w:cs="Times New Roman"/>
      <w:sz w:val="24"/>
      <w:szCs w:val="24"/>
      <w:lang w:val="en-GB"/>
    </w:rPr>
  </w:style>
  <w:style w:type="character" w:customStyle="1" w:styleId="uyhf3">
    <w:name w:val="uyhf3"/>
    <w:basedOn w:val="DefaultParagraphFont"/>
    <w:rsid w:val="00A8122D"/>
  </w:style>
  <w:style w:type="character" w:styleId="Hyperlink">
    <w:name w:val="Hyperlink"/>
    <w:basedOn w:val="DefaultParagraphFont"/>
    <w:uiPriority w:val="99"/>
    <w:unhideWhenUsed/>
    <w:rsid w:val="00A510EE"/>
    <w:rPr>
      <w:color w:val="0000FF" w:themeColor="hyperlink"/>
      <w:u w:val="single"/>
    </w:rPr>
  </w:style>
  <w:style w:type="character" w:styleId="UnresolvedMention">
    <w:name w:val="Unresolved Mention"/>
    <w:basedOn w:val="DefaultParagraphFont"/>
    <w:uiPriority w:val="99"/>
    <w:semiHidden/>
    <w:unhideWhenUsed/>
    <w:rsid w:val="00A510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s://democracy.brighton-hove.gov.uk/documents/s162384/Report%20BH2020%2002590%20-%208%20Eileen%20Avenue.pdf"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1DABD2841D3C5438DAB1FC7317B823D" ma:contentTypeVersion="16" ma:contentTypeDescription="Create a new document." ma:contentTypeScope="" ma:versionID="ac89ede0e40ea3a60f6c9a38cf2b9172">
  <xsd:schema xmlns:xsd="http://www.w3.org/2001/XMLSchema" xmlns:xs="http://www.w3.org/2001/XMLSchema" xmlns:p="http://schemas.microsoft.com/office/2006/metadata/properties" xmlns:ns2="f276a997-9f12-4f36-a2d4-5a24c7033256" xmlns:ns3="fcf113fd-0e5a-46b2-91dc-5183596f6182" targetNamespace="http://schemas.microsoft.com/office/2006/metadata/properties" ma:root="true" ma:fieldsID="fa81ca7c72c686e7afb76dd1fd65f84c" ns2:_="" ns3:_="">
    <xsd:import namespace="f276a997-9f12-4f36-a2d4-5a24c7033256"/>
    <xsd:import namespace="fcf113fd-0e5a-46b2-91dc-5183596f618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ServiceOCR" minOccurs="0"/>
                <xsd:element ref="ns2:MediaLengthInSeconds"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76a997-9f12-4f36-a2d4-5a24c70332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f0cd5ce-f14b-4925-8892-2007031ae5fe"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f113fd-0e5a-46b2-91dc-5183596f618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f954f49-72a0-4206-91b4-b9494ef1ed18}" ma:internalName="TaxCatchAll" ma:showField="CatchAllData" ma:web="fcf113fd-0e5a-46b2-91dc-5183596f6182">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276a997-9f12-4f36-a2d4-5a24c7033256">
      <Terms xmlns="http://schemas.microsoft.com/office/infopath/2007/PartnerControls"/>
    </lcf76f155ced4ddcb4097134ff3c332f>
    <TaxCatchAll xmlns="fcf113fd-0e5a-46b2-91dc-5183596f6182" xsi:nil="true"/>
  </documentManagement>
</p:properties>
</file>

<file path=customXml/itemProps1.xml><?xml version="1.0" encoding="utf-8"?>
<ds:datastoreItem xmlns:ds="http://schemas.openxmlformats.org/officeDocument/2006/customXml" ds:itemID="{5E7D566E-0D86-4B7F-BD52-3915B3141D9A}">
  <ds:schemaRefs>
    <ds:schemaRef ds:uri="http://schemas.microsoft.com/sharepoint/v3/contenttype/forms"/>
  </ds:schemaRefs>
</ds:datastoreItem>
</file>

<file path=customXml/itemProps2.xml><?xml version="1.0" encoding="utf-8"?>
<ds:datastoreItem xmlns:ds="http://schemas.openxmlformats.org/officeDocument/2006/customXml" ds:itemID="{952E8C14-6F63-4FA8-986E-3DC4A9D73F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76a997-9f12-4f36-a2d4-5a24c7033256"/>
    <ds:schemaRef ds:uri="fcf113fd-0e5a-46b2-91dc-5183596f61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EC06DAB-7AA0-409A-84BB-E58F12811AA5}">
  <ds:schemaRefs>
    <ds:schemaRef ds:uri="http://schemas.microsoft.com/office/2006/metadata/properties"/>
    <ds:schemaRef ds:uri="http://schemas.microsoft.com/office/infopath/2007/PartnerControls"/>
    <ds:schemaRef ds:uri="f276a997-9f12-4f36-a2d4-5a24c7033256"/>
    <ds:schemaRef ds:uri="fcf113fd-0e5a-46b2-91dc-5183596f6182"/>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1513</Words>
  <Characters>8628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bridget fishleigh</cp:lastModifiedBy>
  <cp:revision>4</cp:revision>
  <cp:lastPrinted>2024-02-20T07:34:00Z</cp:lastPrinted>
  <dcterms:created xsi:type="dcterms:W3CDTF">2024-03-06T17:49:00Z</dcterms:created>
  <dcterms:modified xsi:type="dcterms:W3CDTF">2025-07-08T10:02:00Z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0x01010091DABD2841D3C5438DAB1FC7317B823D</vt:lpwstr>
  </property>
  <property fmtid="{D5CDD505-2E9C-101B-9397-08002B2CF9AE}" pid="3" name="MediaServiceImageTags">
    <vt:lpwstr/>
  </property>
</Properties>
</file>