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550B4F" w14:textId="48BD39F9" w:rsidR="00EB2FEB" w:rsidRDefault="00EB2FEB" w:rsidP="00A01694">
      <w:pPr>
        <w:rPr>
          <w:rFonts w:ascii="Arial" w:hAnsi="Arial" w:cs="Arial"/>
          <w:b/>
          <w:bCs/>
        </w:rPr>
      </w:pPr>
      <w:r w:rsidRPr="00A75D69">
        <w:rPr>
          <w:rFonts w:ascii="Arial" w:hAnsi="Arial" w:cs="Arial"/>
          <w:noProof/>
          <w:color w:val="000000" w:themeColor="text1"/>
        </w:rPr>
        <w:drawing>
          <wp:inline distT="0" distB="0" distL="0" distR="0" wp14:anchorId="1E65DE8D" wp14:editId="45177993">
            <wp:extent cx="2216150" cy="1172686"/>
            <wp:effectExtent l="0" t="0" r="0" b="0"/>
            <wp:docPr id="467776708" name="Picture 1" descr="A logo with buildings and clou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776708" name="Picture 1" descr="A logo with buildings and clouds&#10;&#10;Description automatically generated"/>
                    <pic:cNvPicPr/>
                  </pic:nvPicPr>
                  <pic:blipFill>
                    <a:blip r:embed="rId5"/>
                    <a:stretch>
                      <a:fillRect/>
                    </a:stretch>
                  </pic:blipFill>
                  <pic:spPr>
                    <a:xfrm>
                      <a:off x="0" y="0"/>
                      <a:ext cx="2263301" cy="1197636"/>
                    </a:xfrm>
                    <a:prstGeom prst="rect">
                      <a:avLst/>
                    </a:prstGeom>
                  </pic:spPr>
                </pic:pic>
              </a:graphicData>
            </a:graphic>
          </wp:inline>
        </w:drawing>
      </w:r>
    </w:p>
    <w:p w14:paraId="4D136A69" w14:textId="1C752232" w:rsidR="00A01694" w:rsidRPr="00CD6C85" w:rsidRDefault="00A01694" w:rsidP="00A01694">
      <w:pPr>
        <w:rPr>
          <w:rFonts w:ascii="Arial" w:hAnsi="Arial" w:cs="Arial"/>
          <w:b/>
          <w:bCs/>
        </w:rPr>
      </w:pPr>
      <w:r w:rsidRPr="00CD6C85">
        <w:rPr>
          <w:rFonts w:ascii="Arial" w:hAnsi="Arial" w:cs="Arial"/>
          <w:b/>
          <w:bCs/>
        </w:rPr>
        <w:t>Appendix</w:t>
      </w:r>
      <w:r w:rsidR="00CD6C85" w:rsidRPr="00CD6C85">
        <w:rPr>
          <w:rFonts w:ascii="Arial" w:hAnsi="Arial" w:cs="Arial"/>
          <w:b/>
          <w:bCs/>
        </w:rPr>
        <w:t xml:space="preserve"> 8 </w:t>
      </w:r>
      <w:r w:rsidR="00EB2FEB">
        <w:rPr>
          <w:rFonts w:ascii="Arial" w:hAnsi="Arial" w:cs="Arial"/>
          <w:b/>
          <w:bCs/>
        </w:rPr>
        <w:t xml:space="preserve">- </w:t>
      </w:r>
      <w:r w:rsidR="00CD6C85" w:rsidRPr="00CD6C85">
        <w:rPr>
          <w:rFonts w:ascii="Arial" w:hAnsi="Arial" w:cs="Arial"/>
          <w:b/>
          <w:bCs/>
        </w:rPr>
        <w:t xml:space="preserve">Shopping </w:t>
      </w:r>
      <w:proofErr w:type="spellStart"/>
      <w:r w:rsidR="00CD6C85" w:rsidRPr="00CD6C85">
        <w:rPr>
          <w:rFonts w:ascii="Arial" w:hAnsi="Arial" w:cs="Arial"/>
          <w:b/>
          <w:bCs/>
        </w:rPr>
        <w:t>Centres</w:t>
      </w:r>
      <w:proofErr w:type="spellEnd"/>
      <w:r w:rsidR="00CD6C85" w:rsidRPr="00CD6C85">
        <w:rPr>
          <w:rFonts w:ascii="Arial" w:hAnsi="Arial" w:cs="Arial"/>
          <w:b/>
          <w:bCs/>
        </w:rPr>
        <w:t xml:space="preserve"> and survey of residents’ shopping habits</w:t>
      </w:r>
    </w:p>
    <w:p w14:paraId="5CA556D4" w14:textId="54ADA710" w:rsidR="00A01694" w:rsidRPr="00CD6C85" w:rsidRDefault="00A01694" w:rsidP="00A01694">
      <w:pPr>
        <w:rPr>
          <w:rFonts w:ascii="Arial" w:hAnsi="Arial" w:cs="Arial"/>
          <w:b/>
          <w:bCs/>
        </w:rPr>
      </w:pPr>
    </w:p>
    <w:p w14:paraId="7CE6265E" w14:textId="77777777" w:rsidR="00A01694" w:rsidRPr="00FF4B74" w:rsidRDefault="00A01694" w:rsidP="00A01694">
      <w:pPr>
        <w:rPr>
          <w:rFonts w:ascii="Arial" w:hAnsi="Arial" w:cs="Arial"/>
          <w:u w:val="single"/>
        </w:rPr>
      </w:pPr>
      <w:r w:rsidRPr="00FF4B74">
        <w:rPr>
          <w:rFonts w:ascii="Arial" w:hAnsi="Arial" w:cs="Arial"/>
          <w:u w:val="single"/>
        </w:rPr>
        <w:t>Area 1 - Longridge Avenue</w:t>
      </w:r>
    </w:p>
    <w:p w14:paraId="245AD764" w14:textId="77777777" w:rsidR="00A01694" w:rsidRPr="00FF4B74" w:rsidRDefault="00A01694" w:rsidP="00A01694">
      <w:pPr>
        <w:rPr>
          <w:rFonts w:ascii="Arial" w:hAnsi="Arial" w:cs="Arial"/>
        </w:rPr>
      </w:pPr>
      <w:r w:rsidRPr="00FF4B74">
        <w:rPr>
          <w:rFonts w:ascii="Arial" w:hAnsi="Arial" w:cs="Arial"/>
        </w:rPr>
        <w:tab/>
      </w:r>
      <w:r w:rsidRPr="00FF4B74">
        <w:rPr>
          <w:rFonts w:ascii="Arial" w:hAnsi="Arial" w:cs="Arial"/>
        </w:rPr>
        <w:tab/>
      </w:r>
    </w:p>
    <w:p w14:paraId="4C05D8E4" w14:textId="77777777" w:rsidR="00A01694" w:rsidRPr="00FF4B74" w:rsidRDefault="00A01694" w:rsidP="00A01694">
      <w:pPr>
        <w:rPr>
          <w:rFonts w:ascii="Arial" w:hAnsi="Arial" w:cs="Arial"/>
        </w:rPr>
      </w:pPr>
      <w:r w:rsidRPr="00FF4B74">
        <w:rPr>
          <w:rFonts w:ascii="Arial" w:hAnsi="Arial" w:cs="Arial"/>
        </w:rPr>
        <w:t>The largest retail area is on the west side of Longridge Avenue and realistically only the shops here are close enough to the seafront to attract tourists visiting the beach and the lido.</w:t>
      </w:r>
    </w:p>
    <w:p w14:paraId="175E7A33" w14:textId="77777777" w:rsidR="00A01694" w:rsidRPr="00FF4B74" w:rsidRDefault="00A01694" w:rsidP="00A01694">
      <w:pPr>
        <w:rPr>
          <w:rFonts w:ascii="Arial" w:hAnsi="Arial" w:cs="Arial"/>
        </w:rPr>
      </w:pPr>
    </w:p>
    <w:p w14:paraId="1E82A210" w14:textId="77777777" w:rsidR="00A01694" w:rsidRPr="00FF4B74" w:rsidRDefault="00A01694" w:rsidP="00A01694">
      <w:pPr>
        <w:rPr>
          <w:rFonts w:ascii="Arial" w:hAnsi="Arial" w:cs="Arial"/>
        </w:rPr>
      </w:pPr>
      <w:r w:rsidRPr="00FF4B74">
        <w:rPr>
          <w:rFonts w:ascii="Arial" w:hAnsi="Arial" w:cs="Arial"/>
        </w:rPr>
        <w:t>Longridge Avenue is currently home to mostly small independent enterprises including:</w:t>
      </w:r>
    </w:p>
    <w:p w14:paraId="149007BF" w14:textId="77777777" w:rsidR="00A01694" w:rsidRPr="00FF4B74" w:rsidRDefault="00A01694" w:rsidP="00A01694">
      <w:pPr>
        <w:rPr>
          <w:rFonts w:ascii="Arial" w:hAnsi="Arial" w:cs="Arial"/>
        </w:rPr>
      </w:pPr>
    </w:p>
    <w:p w14:paraId="7485EC3F" w14:textId="77777777" w:rsidR="00A01694" w:rsidRPr="00FF4B74" w:rsidRDefault="00A01694" w:rsidP="00A01694">
      <w:pPr>
        <w:rPr>
          <w:rFonts w:ascii="Arial" w:hAnsi="Arial" w:cs="Arial"/>
        </w:rPr>
      </w:pPr>
      <w:r w:rsidRPr="178558AD">
        <w:rPr>
          <w:rFonts w:ascii="Arial" w:hAnsi="Arial" w:cs="Arial"/>
        </w:rPr>
        <w:t>A pub</w:t>
      </w:r>
      <w:r>
        <w:tab/>
      </w:r>
      <w:r>
        <w:tab/>
      </w:r>
      <w:r>
        <w:tab/>
      </w:r>
      <w:r w:rsidRPr="178558AD">
        <w:rPr>
          <w:rFonts w:ascii="Arial" w:hAnsi="Arial" w:cs="Arial"/>
        </w:rPr>
        <w:t>2 bars</w:t>
      </w:r>
    </w:p>
    <w:p w14:paraId="50C52020" w14:textId="77777777" w:rsidR="00A01694" w:rsidRPr="00FF4B74" w:rsidRDefault="00A01694" w:rsidP="00A01694">
      <w:pPr>
        <w:rPr>
          <w:rFonts w:ascii="Arial" w:hAnsi="Arial" w:cs="Arial"/>
        </w:rPr>
      </w:pPr>
      <w:r w:rsidRPr="00FF4B74">
        <w:rPr>
          <w:rFonts w:ascii="Arial" w:hAnsi="Arial" w:cs="Arial"/>
        </w:rPr>
        <w:t>A chemist</w:t>
      </w:r>
      <w:r w:rsidRPr="00FF4B74">
        <w:rPr>
          <w:rFonts w:ascii="Arial" w:hAnsi="Arial" w:cs="Arial"/>
        </w:rPr>
        <w:tab/>
      </w:r>
      <w:r w:rsidRPr="00FF4B74">
        <w:rPr>
          <w:rFonts w:ascii="Arial" w:hAnsi="Arial" w:cs="Arial"/>
        </w:rPr>
        <w:tab/>
        <w:t>2 takeaways</w:t>
      </w:r>
    </w:p>
    <w:p w14:paraId="356E538D" w14:textId="77777777" w:rsidR="00A01694" w:rsidRPr="00FF4B74" w:rsidRDefault="00A01694" w:rsidP="00A01694">
      <w:pPr>
        <w:rPr>
          <w:rFonts w:ascii="Arial" w:hAnsi="Arial" w:cs="Arial"/>
        </w:rPr>
      </w:pPr>
      <w:r w:rsidRPr="00FF4B74">
        <w:rPr>
          <w:rFonts w:ascii="Arial" w:hAnsi="Arial" w:cs="Arial"/>
        </w:rPr>
        <w:t>Co-op</w:t>
      </w:r>
      <w:r w:rsidRPr="00FF4B74">
        <w:rPr>
          <w:rFonts w:ascii="Arial" w:hAnsi="Arial" w:cs="Arial"/>
        </w:rPr>
        <w:tab/>
      </w:r>
      <w:r w:rsidRPr="00FF4B74">
        <w:rPr>
          <w:rFonts w:ascii="Arial" w:hAnsi="Arial" w:cs="Arial"/>
        </w:rPr>
        <w:tab/>
      </w:r>
      <w:r w:rsidRPr="00FF4B74">
        <w:rPr>
          <w:rFonts w:ascii="Arial" w:hAnsi="Arial" w:cs="Arial"/>
        </w:rPr>
        <w:tab/>
        <w:t>Hardware shop</w:t>
      </w:r>
    </w:p>
    <w:p w14:paraId="64881F96" w14:textId="77777777" w:rsidR="00A01694" w:rsidRPr="00FF4B74" w:rsidRDefault="00A01694" w:rsidP="00A01694">
      <w:pPr>
        <w:rPr>
          <w:rFonts w:ascii="Arial" w:hAnsi="Arial" w:cs="Arial"/>
        </w:rPr>
      </w:pPr>
      <w:r w:rsidRPr="00FF4B74">
        <w:rPr>
          <w:rFonts w:ascii="Arial" w:hAnsi="Arial" w:cs="Arial"/>
        </w:rPr>
        <w:t>Charity shops</w:t>
      </w:r>
      <w:r w:rsidRPr="00FF4B74">
        <w:rPr>
          <w:rFonts w:ascii="Arial" w:hAnsi="Arial" w:cs="Arial"/>
        </w:rPr>
        <w:tab/>
        <w:t>Pet Shop</w:t>
      </w:r>
    </w:p>
    <w:p w14:paraId="5530B5C0" w14:textId="77777777" w:rsidR="00A01694" w:rsidRPr="00FF4B74" w:rsidRDefault="00A01694" w:rsidP="00A01694">
      <w:pPr>
        <w:rPr>
          <w:rFonts w:ascii="Arial" w:hAnsi="Arial" w:cs="Arial"/>
        </w:rPr>
      </w:pPr>
      <w:r w:rsidRPr="00FF4B74">
        <w:rPr>
          <w:rFonts w:ascii="Arial" w:hAnsi="Arial" w:cs="Arial"/>
        </w:rPr>
        <w:t>Hairdressers</w:t>
      </w:r>
      <w:r w:rsidRPr="00FF4B74">
        <w:rPr>
          <w:rFonts w:ascii="Arial" w:hAnsi="Arial" w:cs="Arial"/>
        </w:rPr>
        <w:tab/>
      </w:r>
      <w:r w:rsidRPr="00FF4B74">
        <w:rPr>
          <w:rFonts w:ascii="Arial" w:hAnsi="Arial" w:cs="Arial"/>
        </w:rPr>
        <w:tab/>
        <w:t>Newsagent</w:t>
      </w:r>
    </w:p>
    <w:p w14:paraId="48B9750B" w14:textId="77777777" w:rsidR="00A01694" w:rsidRPr="00FF4B74" w:rsidRDefault="00A01694" w:rsidP="00A01694">
      <w:pPr>
        <w:rPr>
          <w:rFonts w:ascii="Arial" w:hAnsi="Arial" w:cs="Arial"/>
        </w:rPr>
      </w:pPr>
      <w:r w:rsidRPr="00FF4B74">
        <w:rPr>
          <w:rFonts w:ascii="Arial" w:hAnsi="Arial" w:cs="Arial"/>
        </w:rPr>
        <w:t>Estate Agent</w:t>
      </w:r>
      <w:r w:rsidRPr="00FF4B74">
        <w:rPr>
          <w:rFonts w:ascii="Arial" w:hAnsi="Arial" w:cs="Arial"/>
        </w:rPr>
        <w:tab/>
      </w:r>
      <w:r w:rsidRPr="00FF4B74">
        <w:rPr>
          <w:rFonts w:ascii="Arial" w:hAnsi="Arial" w:cs="Arial"/>
        </w:rPr>
        <w:tab/>
        <w:t xml:space="preserve">Funeral </w:t>
      </w:r>
      <w:proofErr w:type="spellStart"/>
      <w:r w:rsidRPr="00FF4B74">
        <w:rPr>
          <w:rFonts w:ascii="Arial" w:hAnsi="Arial" w:cs="Arial"/>
        </w:rPr>
        <w:t>Parlour</w:t>
      </w:r>
      <w:proofErr w:type="spellEnd"/>
    </w:p>
    <w:p w14:paraId="0DCC0F3A" w14:textId="77777777" w:rsidR="00A01694" w:rsidRPr="00FF4B74" w:rsidRDefault="00A01694" w:rsidP="00A01694">
      <w:pPr>
        <w:rPr>
          <w:rFonts w:ascii="Arial" w:hAnsi="Arial" w:cs="Arial"/>
        </w:rPr>
      </w:pPr>
    </w:p>
    <w:p w14:paraId="6870CA95" w14:textId="77777777" w:rsidR="00A01694" w:rsidRPr="00FF4B74" w:rsidRDefault="00A01694" w:rsidP="00A01694">
      <w:pPr>
        <w:rPr>
          <w:rFonts w:ascii="Arial" w:hAnsi="Arial" w:cs="Arial"/>
        </w:rPr>
      </w:pPr>
      <w:r w:rsidRPr="00FF4B74">
        <w:rPr>
          <w:rFonts w:ascii="Arial" w:hAnsi="Arial" w:cs="Arial"/>
        </w:rPr>
        <w:t xml:space="preserve">These outlets are complemented by the outlets on the east side of Longridge Avenue which fall within East Saltdean. </w:t>
      </w:r>
    </w:p>
    <w:p w14:paraId="4A189DE8" w14:textId="77777777" w:rsidR="00A01694" w:rsidRPr="00FF4B74" w:rsidRDefault="00A01694" w:rsidP="00A01694">
      <w:pPr>
        <w:rPr>
          <w:rFonts w:ascii="Arial" w:hAnsi="Arial" w:cs="Arial"/>
        </w:rPr>
      </w:pPr>
    </w:p>
    <w:p w14:paraId="2D6E96B6" w14:textId="77777777" w:rsidR="00A01694" w:rsidRPr="00FF4B74" w:rsidRDefault="00A01694" w:rsidP="00A01694">
      <w:pPr>
        <w:rPr>
          <w:rFonts w:ascii="Arial" w:hAnsi="Arial" w:cs="Arial"/>
        </w:rPr>
      </w:pPr>
      <w:r w:rsidRPr="00FF4B74">
        <w:rPr>
          <w:rFonts w:ascii="Arial" w:hAnsi="Arial" w:cs="Arial"/>
        </w:rPr>
        <w:t>Area 2:</w:t>
      </w:r>
      <w:r w:rsidRPr="00FF4B74">
        <w:rPr>
          <w:rFonts w:ascii="Arial" w:hAnsi="Arial" w:cs="Arial"/>
        </w:rPr>
        <w:tab/>
      </w:r>
      <w:proofErr w:type="spellStart"/>
      <w:r w:rsidRPr="00FF4B74">
        <w:rPr>
          <w:rFonts w:ascii="Arial" w:hAnsi="Arial" w:cs="Arial"/>
        </w:rPr>
        <w:t>Lustrells</w:t>
      </w:r>
      <w:proofErr w:type="spellEnd"/>
      <w:r w:rsidRPr="00FF4B74">
        <w:rPr>
          <w:rFonts w:ascii="Arial" w:hAnsi="Arial" w:cs="Arial"/>
        </w:rPr>
        <w:t xml:space="preserve"> Vale</w:t>
      </w:r>
    </w:p>
    <w:p w14:paraId="06989E42" w14:textId="77777777" w:rsidR="00A01694" w:rsidRPr="00FF4B74" w:rsidRDefault="00A01694" w:rsidP="00A01694">
      <w:pPr>
        <w:rPr>
          <w:rFonts w:ascii="Arial" w:hAnsi="Arial" w:cs="Arial"/>
        </w:rPr>
      </w:pPr>
    </w:p>
    <w:p w14:paraId="27FC1129" w14:textId="77777777" w:rsidR="00A01694" w:rsidRPr="00FF4B74" w:rsidRDefault="00A01694" w:rsidP="00A01694">
      <w:pPr>
        <w:rPr>
          <w:rFonts w:ascii="Arial" w:hAnsi="Arial" w:cs="Arial"/>
        </w:rPr>
      </w:pPr>
      <w:r w:rsidRPr="00FF4B74">
        <w:rPr>
          <w:rFonts w:ascii="Arial" w:hAnsi="Arial" w:cs="Arial"/>
        </w:rPr>
        <w:t>Offerings are mostly small independent enterprises including:</w:t>
      </w:r>
    </w:p>
    <w:p w14:paraId="0C2B1ACE" w14:textId="77777777" w:rsidR="00A01694" w:rsidRPr="00FF4B74" w:rsidRDefault="00A01694" w:rsidP="00A01694">
      <w:pPr>
        <w:rPr>
          <w:rFonts w:ascii="Arial" w:hAnsi="Arial" w:cs="Arial"/>
        </w:rPr>
      </w:pPr>
      <w:r w:rsidRPr="00FF4B74">
        <w:rPr>
          <w:rFonts w:ascii="Arial" w:hAnsi="Arial" w:cs="Arial"/>
        </w:rPr>
        <w:t>Pharmacy</w:t>
      </w:r>
      <w:r w:rsidRPr="00FF4B74">
        <w:rPr>
          <w:rFonts w:ascii="Arial" w:hAnsi="Arial" w:cs="Arial"/>
        </w:rPr>
        <w:tab/>
      </w:r>
      <w:r w:rsidRPr="00FF4B74">
        <w:rPr>
          <w:rFonts w:ascii="Arial" w:hAnsi="Arial" w:cs="Arial"/>
        </w:rPr>
        <w:tab/>
        <w:t>Pizza restaurant/take away</w:t>
      </w:r>
    </w:p>
    <w:p w14:paraId="6CAFFA32" w14:textId="77777777" w:rsidR="00A01694" w:rsidRPr="00FF4B74" w:rsidRDefault="00A01694" w:rsidP="00A01694">
      <w:pPr>
        <w:rPr>
          <w:rFonts w:ascii="Arial" w:hAnsi="Arial" w:cs="Arial"/>
        </w:rPr>
      </w:pPr>
      <w:r w:rsidRPr="00FF4B74">
        <w:rPr>
          <w:rFonts w:ascii="Arial" w:hAnsi="Arial" w:cs="Arial"/>
        </w:rPr>
        <w:t>Pizza takeaway</w:t>
      </w:r>
      <w:r w:rsidRPr="00FF4B74">
        <w:rPr>
          <w:rFonts w:ascii="Arial" w:hAnsi="Arial" w:cs="Arial"/>
        </w:rPr>
        <w:tab/>
        <w:t>Indian takeaway</w:t>
      </w:r>
    </w:p>
    <w:p w14:paraId="361E3432" w14:textId="77777777" w:rsidR="00A01694" w:rsidRPr="00FF4B74" w:rsidRDefault="00A01694" w:rsidP="00A01694">
      <w:pPr>
        <w:rPr>
          <w:rFonts w:ascii="Arial" w:hAnsi="Arial" w:cs="Arial"/>
        </w:rPr>
      </w:pPr>
      <w:r w:rsidRPr="00FF4B74">
        <w:rPr>
          <w:rFonts w:ascii="Arial" w:hAnsi="Arial" w:cs="Arial"/>
        </w:rPr>
        <w:t>Café</w:t>
      </w:r>
      <w:r w:rsidRPr="00FF4B74">
        <w:rPr>
          <w:rFonts w:ascii="Arial" w:hAnsi="Arial" w:cs="Arial"/>
        </w:rPr>
        <w:tab/>
      </w:r>
      <w:r w:rsidRPr="00FF4B74">
        <w:rPr>
          <w:rFonts w:ascii="Arial" w:hAnsi="Arial" w:cs="Arial"/>
        </w:rPr>
        <w:tab/>
      </w:r>
      <w:r w:rsidRPr="00FF4B74">
        <w:rPr>
          <w:rFonts w:ascii="Arial" w:hAnsi="Arial" w:cs="Arial"/>
        </w:rPr>
        <w:tab/>
        <w:t>Co-op</w:t>
      </w:r>
    </w:p>
    <w:p w14:paraId="3FC52886" w14:textId="77777777" w:rsidR="00A01694" w:rsidRPr="00FF4B74" w:rsidRDefault="00A01694" w:rsidP="00A01694">
      <w:pPr>
        <w:rPr>
          <w:rFonts w:ascii="Arial" w:hAnsi="Arial" w:cs="Arial"/>
        </w:rPr>
      </w:pPr>
      <w:r w:rsidRPr="178558AD">
        <w:rPr>
          <w:rFonts w:ascii="Arial" w:hAnsi="Arial" w:cs="Arial"/>
        </w:rPr>
        <w:t>Newsagent</w:t>
      </w:r>
      <w:r>
        <w:tab/>
      </w:r>
      <w:r>
        <w:tab/>
      </w:r>
      <w:r w:rsidRPr="178558AD">
        <w:rPr>
          <w:rFonts w:ascii="Arial" w:hAnsi="Arial" w:cs="Arial"/>
        </w:rPr>
        <w:t>Hairdresser</w:t>
      </w:r>
    </w:p>
    <w:p w14:paraId="09B065AA" w14:textId="77777777" w:rsidR="00A01694" w:rsidRPr="00FF4B74" w:rsidRDefault="00A01694" w:rsidP="00A01694">
      <w:pPr>
        <w:rPr>
          <w:rFonts w:ascii="Arial" w:hAnsi="Arial" w:cs="Arial"/>
        </w:rPr>
      </w:pPr>
    </w:p>
    <w:p w14:paraId="4F38DB16" w14:textId="77777777" w:rsidR="00A01694" w:rsidRPr="00FF4B74" w:rsidRDefault="00A01694" w:rsidP="00A01694">
      <w:pPr>
        <w:rPr>
          <w:rFonts w:ascii="Arial" w:hAnsi="Arial" w:cs="Arial"/>
        </w:rPr>
      </w:pPr>
      <w:r w:rsidRPr="178558AD">
        <w:rPr>
          <w:rFonts w:ascii="Arial" w:hAnsi="Arial" w:cs="Arial"/>
        </w:rPr>
        <w:t>NB In July 2023 the butcher closed after 44 years citing rising costs and falling revenue as people continue to move to plant-based products and shopping in larger outlets.</w:t>
      </w:r>
    </w:p>
    <w:p w14:paraId="5339BAE6" w14:textId="77777777" w:rsidR="00A01694" w:rsidRPr="00FF4B74" w:rsidRDefault="00A01694" w:rsidP="00A01694">
      <w:pPr>
        <w:rPr>
          <w:rFonts w:ascii="Arial" w:hAnsi="Arial" w:cs="Arial"/>
        </w:rPr>
      </w:pPr>
    </w:p>
    <w:p w14:paraId="68C3F693" w14:textId="77777777" w:rsidR="00A01694" w:rsidRPr="00FF4B74" w:rsidRDefault="00A01694" w:rsidP="00A01694">
      <w:pPr>
        <w:rPr>
          <w:rFonts w:ascii="Arial" w:hAnsi="Arial" w:cs="Arial"/>
        </w:rPr>
      </w:pPr>
      <w:r w:rsidRPr="00FF4B74">
        <w:rPr>
          <w:rFonts w:ascii="Arial" w:hAnsi="Arial" w:cs="Arial"/>
        </w:rPr>
        <w:t>There are three commercial offices on the parade which were formerly shops.</w:t>
      </w:r>
    </w:p>
    <w:p w14:paraId="40D74A42" w14:textId="77777777" w:rsidR="00A01694" w:rsidRPr="00FF4B74" w:rsidRDefault="00A01694" w:rsidP="00A01694">
      <w:pPr>
        <w:rPr>
          <w:rFonts w:ascii="Arial" w:hAnsi="Arial" w:cs="Arial"/>
        </w:rPr>
      </w:pPr>
    </w:p>
    <w:p w14:paraId="1E488C30" w14:textId="77777777" w:rsidR="00A01694" w:rsidRPr="00FF4B74" w:rsidRDefault="00A01694" w:rsidP="00A01694">
      <w:pPr>
        <w:rPr>
          <w:rFonts w:ascii="Arial" w:hAnsi="Arial" w:cs="Arial"/>
        </w:rPr>
      </w:pPr>
      <w:r w:rsidRPr="00FF4B74">
        <w:rPr>
          <w:rFonts w:ascii="Arial" w:hAnsi="Arial" w:cs="Arial"/>
        </w:rPr>
        <w:t>Area 3:</w:t>
      </w:r>
      <w:r w:rsidRPr="00FF4B74">
        <w:rPr>
          <w:rFonts w:ascii="Arial" w:hAnsi="Arial" w:cs="Arial"/>
        </w:rPr>
        <w:tab/>
        <w:t>Saltdean Vale</w:t>
      </w:r>
    </w:p>
    <w:p w14:paraId="6036C87B" w14:textId="77777777" w:rsidR="00A01694" w:rsidRPr="00FF4B74" w:rsidRDefault="00A01694" w:rsidP="00A01694">
      <w:pPr>
        <w:rPr>
          <w:rFonts w:ascii="Arial" w:hAnsi="Arial" w:cs="Arial"/>
        </w:rPr>
      </w:pPr>
    </w:p>
    <w:p w14:paraId="30B5F59E" w14:textId="77777777" w:rsidR="00A01694" w:rsidRPr="00FF4B74" w:rsidRDefault="00A01694" w:rsidP="00A01694">
      <w:pPr>
        <w:rPr>
          <w:rFonts w:ascii="Arial" w:hAnsi="Arial" w:cs="Arial"/>
        </w:rPr>
      </w:pPr>
      <w:r w:rsidRPr="00FF4B74">
        <w:rPr>
          <w:rFonts w:ascii="Arial" w:hAnsi="Arial" w:cs="Arial"/>
        </w:rPr>
        <w:t>Newsagent</w:t>
      </w:r>
      <w:r w:rsidRPr="00FF4B74">
        <w:rPr>
          <w:rFonts w:ascii="Arial" w:hAnsi="Arial" w:cs="Arial"/>
        </w:rPr>
        <w:tab/>
      </w:r>
      <w:r w:rsidRPr="00FF4B74">
        <w:rPr>
          <w:rFonts w:ascii="Arial" w:hAnsi="Arial" w:cs="Arial"/>
        </w:rPr>
        <w:tab/>
        <w:t>Hairdresser</w:t>
      </w:r>
    </w:p>
    <w:p w14:paraId="4F9C8D8F" w14:textId="77777777" w:rsidR="00A01694" w:rsidRPr="00FF4B74" w:rsidRDefault="00A01694" w:rsidP="00A01694">
      <w:pPr>
        <w:rPr>
          <w:rFonts w:ascii="Arial" w:hAnsi="Arial" w:cs="Arial"/>
        </w:rPr>
      </w:pPr>
      <w:r w:rsidRPr="00FF4B74">
        <w:rPr>
          <w:rFonts w:ascii="Arial" w:hAnsi="Arial" w:cs="Arial"/>
        </w:rPr>
        <w:t>Commercial offices which were formerly shops</w:t>
      </w:r>
    </w:p>
    <w:p w14:paraId="43EF74A6" w14:textId="77777777" w:rsidR="00A01694" w:rsidRDefault="00A01694" w:rsidP="00A01694">
      <w:pPr>
        <w:rPr>
          <w:rFonts w:ascii="Arial" w:hAnsi="Arial" w:cs="Arial"/>
        </w:rPr>
      </w:pPr>
    </w:p>
    <w:p w14:paraId="2E4845E4" w14:textId="77777777" w:rsidR="00EB2FEB" w:rsidRDefault="00EB2FEB" w:rsidP="00A01694">
      <w:pPr>
        <w:rPr>
          <w:rFonts w:ascii="Arial" w:hAnsi="Arial" w:cs="Arial"/>
        </w:rPr>
      </w:pPr>
    </w:p>
    <w:p w14:paraId="219F0883" w14:textId="77777777" w:rsidR="00EB2FEB" w:rsidRDefault="00EB2FEB" w:rsidP="00A01694">
      <w:pPr>
        <w:rPr>
          <w:rFonts w:ascii="Arial" w:hAnsi="Arial" w:cs="Arial"/>
        </w:rPr>
      </w:pPr>
    </w:p>
    <w:p w14:paraId="0E1DFE24" w14:textId="77777777" w:rsidR="00EB2FEB" w:rsidRDefault="00EB2FEB" w:rsidP="00A01694">
      <w:pPr>
        <w:rPr>
          <w:rFonts w:ascii="Arial" w:hAnsi="Arial" w:cs="Arial"/>
        </w:rPr>
      </w:pPr>
    </w:p>
    <w:p w14:paraId="5E9065A6" w14:textId="77777777" w:rsidR="00EB2FEB" w:rsidRDefault="00EB2FEB" w:rsidP="00A01694">
      <w:pPr>
        <w:rPr>
          <w:rFonts w:ascii="Arial" w:hAnsi="Arial" w:cs="Arial"/>
        </w:rPr>
      </w:pPr>
    </w:p>
    <w:p w14:paraId="4A750C85" w14:textId="77777777" w:rsidR="00EB2FEB" w:rsidRDefault="00EB2FEB" w:rsidP="00A01694">
      <w:pPr>
        <w:rPr>
          <w:rFonts w:ascii="Arial" w:hAnsi="Arial" w:cs="Arial"/>
        </w:rPr>
      </w:pPr>
    </w:p>
    <w:p w14:paraId="2A0E85F1" w14:textId="77777777" w:rsidR="00EB2FEB" w:rsidRDefault="00EB2FEB" w:rsidP="00A01694">
      <w:pPr>
        <w:rPr>
          <w:rFonts w:ascii="Arial" w:hAnsi="Arial" w:cs="Arial"/>
        </w:rPr>
      </w:pPr>
    </w:p>
    <w:p w14:paraId="384C7FD4" w14:textId="77777777" w:rsidR="00EB2FEB" w:rsidRPr="00FF4B74" w:rsidRDefault="00EB2FEB" w:rsidP="00A01694">
      <w:pPr>
        <w:rPr>
          <w:rFonts w:ascii="Arial" w:hAnsi="Arial" w:cs="Arial"/>
        </w:rPr>
      </w:pPr>
    </w:p>
    <w:p w14:paraId="545AEC01" w14:textId="77777777" w:rsidR="00A01694" w:rsidRPr="00FF4B74" w:rsidRDefault="00A01694" w:rsidP="00A01694">
      <w:pPr>
        <w:rPr>
          <w:rFonts w:ascii="Arial" w:hAnsi="Arial" w:cs="Arial"/>
          <w:b/>
          <w:bCs/>
        </w:rPr>
      </w:pPr>
      <w:r w:rsidRPr="00FF4B74">
        <w:rPr>
          <w:rFonts w:ascii="Arial" w:hAnsi="Arial" w:cs="Arial"/>
          <w:b/>
          <w:bCs/>
        </w:rPr>
        <w:t>Evidence</w:t>
      </w:r>
    </w:p>
    <w:p w14:paraId="3F1CCB30" w14:textId="77777777" w:rsidR="00A01694" w:rsidRPr="00FF4B74" w:rsidRDefault="00A01694" w:rsidP="00A01694">
      <w:pPr>
        <w:rPr>
          <w:rFonts w:ascii="Arial" w:hAnsi="Arial" w:cs="Arial"/>
        </w:rPr>
      </w:pPr>
    </w:p>
    <w:p w14:paraId="4EABCEB2" w14:textId="213821FE" w:rsidR="00A01694" w:rsidRPr="00FF4B74" w:rsidRDefault="00A01694" w:rsidP="00A01694">
      <w:pPr>
        <w:rPr>
          <w:rFonts w:ascii="Arial" w:hAnsi="Arial" w:cs="Arial"/>
          <w:u w:val="single"/>
        </w:rPr>
      </w:pPr>
      <w:r w:rsidRPr="00FF4B74">
        <w:rPr>
          <w:rFonts w:ascii="Arial" w:hAnsi="Arial" w:cs="Arial"/>
          <w:u w:val="single"/>
        </w:rPr>
        <w:t>2022 Survey</w:t>
      </w:r>
      <w:r w:rsidR="00EB2FEB">
        <w:rPr>
          <w:rFonts w:ascii="Arial" w:hAnsi="Arial" w:cs="Arial"/>
          <w:u w:val="single"/>
        </w:rPr>
        <w:t xml:space="preserve"> of West Saltdean residents</w:t>
      </w:r>
    </w:p>
    <w:p w14:paraId="30256FD6" w14:textId="77777777" w:rsidR="00A01694" w:rsidRPr="00FF4B74" w:rsidRDefault="00A01694" w:rsidP="00A01694">
      <w:pPr>
        <w:rPr>
          <w:rFonts w:ascii="Arial" w:hAnsi="Arial" w:cs="Arial"/>
        </w:rPr>
      </w:pPr>
    </w:p>
    <w:p w14:paraId="2740312C" w14:textId="77777777" w:rsidR="00A01694" w:rsidRPr="0047406F" w:rsidRDefault="00A01694" w:rsidP="00A01694">
      <w:pPr>
        <w:rPr>
          <w:rFonts w:ascii="Arial" w:hAnsi="Arial" w:cs="Arial"/>
          <w:lang w:eastAsia="en-GB"/>
        </w:rPr>
      </w:pPr>
      <w:r w:rsidRPr="0047406F">
        <w:rPr>
          <w:rFonts w:ascii="Arial" w:hAnsi="Arial" w:cs="Arial"/>
          <w:lang w:eastAsia="en-GB"/>
        </w:rPr>
        <w:t xml:space="preserve">How often do you use the shops &amp; cafes in </w:t>
      </w:r>
      <w:proofErr w:type="spellStart"/>
      <w:r w:rsidRPr="0047406F">
        <w:rPr>
          <w:rFonts w:ascii="Arial" w:hAnsi="Arial" w:cs="Arial"/>
          <w:lang w:eastAsia="en-GB"/>
        </w:rPr>
        <w:t>Lustrells</w:t>
      </w:r>
      <w:proofErr w:type="spellEnd"/>
      <w:r w:rsidRPr="0047406F">
        <w:rPr>
          <w:rFonts w:ascii="Arial" w:hAnsi="Arial" w:cs="Arial"/>
          <w:lang w:eastAsia="en-GB"/>
        </w:rPr>
        <w:t xml:space="preserve"> Vale, Saltdean Vale and Longridge Avenue?</w:t>
      </w:r>
    </w:p>
    <w:p w14:paraId="64AB22F3" w14:textId="77777777" w:rsidR="00A01694" w:rsidRPr="00FF4B74" w:rsidRDefault="00A01694" w:rsidP="00A01694">
      <w:pPr>
        <w:rPr>
          <w:rFonts w:ascii="Arial" w:hAnsi="Arial" w:cs="Arial"/>
        </w:rPr>
      </w:pPr>
    </w:p>
    <w:p w14:paraId="1468A670" w14:textId="77777777" w:rsidR="00A01694" w:rsidRPr="00FF4B74" w:rsidRDefault="00A01694" w:rsidP="00A01694">
      <w:pPr>
        <w:rPr>
          <w:rFonts w:ascii="Arial" w:hAnsi="Arial" w:cs="Arial"/>
        </w:rPr>
      </w:pPr>
      <w:r w:rsidRPr="00FF4B74">
        <w:rPr>
          <w:rFonts w:ascii="Arial" w:hAnsi="Arial" w:cs="Arial"/>
        </w:rPr>
        <w:t>Daily</w:t>
      </w:r>
      <w:proofErr w:type="gramStart"/>
      <w:r w:rsidRPr="00FF4B74">
        <w:rPr>
          <w:rFonts w:ascii="Arial" w:hAnsi="Arial" w:cs="Arial"/>
        </w:rPr>
        <w:tab/>
        <w:t xml:space="preserve">  </w:t>
      </w:r>
      <w:r w:rsidRPr="00FF4B74">
        <w:rPr>
          <w:rFonts w:ascii="Arial" w:hAnsi="Arial" w:cs="Arial"/>
        </w:rPr>
        <w:tab/>
      </w:r>
      <w:proofErr w:type="gramEnd"/>
      <w:r w:rsidRPr="00FF4B74">
        <w:rPr>
          <w:rFonts w:ascii="Arial" w:hAnsi="Arial" w:cs="Arial"/>
        </w:rPr>
        <w:t>35.96%</w:t>
      </w:r>
    </w:p>
    <w:p w14:paraId="0DC5C838" w14:textId="77777777" w:rsidR="00A01694" w:rsidRPr="00FF4B74" w:rsidRDefault="00A01694" w:rsidP="00A01694">
      <w:pPr>
        <w:rPr>
          <w:rFonts w:ascii="Arial" w:hAnsi="Arial" w:cs="Arial"/>
        </w:rPr>
      </w:pPr>
      <w:r w:rsidRPr="00FF4B74">
        <w:rPr>
          <w:rFonts w:ascii="Arial" w:hAnsi="Arial" w:cs="Arial"/>
        </w:rPr>
        <w:t xml:space="preserve">Weekly </w:t>
      </w:r>
      <w:r w:rsidRPr="00FF4B74">
        <w:rPr>
          <w:rFonts w:ascii="Arial" w:hAnsi="Arial" w:cs="Arial"/>
        </w:rPr>
        <w:tab/>
        <w:t>54.26%</w:t>
      </w:r>
    </w:p>
    <w:p w14:paraId="779EC24A" w14:textId="77777777" w:rsidR="00A01694" w:rsidRPr="00FF4B74" w:rsidRDefault="00A01694" w:rsidP="00A01694">
      <w:pPr>
        <w:rPr>
          <w:rFonts w:ascii="Arial" w:hAnsi="Arial" w:cs="Arial"/>
        </w:rPr>
      </w:pPr>
      <w:r w:rsidRPr="00FF4B74">
        <w:rPr>
          <w:rFonts w:ascii="Arial" w:hAnsi="Arial" w:cs="Arial"/>
        </w:rPr>
        <w:t xml:space="preserve">Monthly </w:t>
      </w:r>
      <w:r w:rsidRPr="00FF4B74">
        <w:rPr>
          <w:rFonts w:ascii="Arial" w:hAnsi="Arial" w:cs="Arial"/>
        </w:rPr>
        <w:tab/>
        <w:t>2.34%</w:t>
      </w:r>
    </w:p>
    <w:p w14:paraId="209088B2" w14:textId="77777777" w:rsidR="00A01694" w:rsidRPr="00FF4B74" w:rsidRDefault="00A01694" w:rsidP="00A01694">
      <w:pPr>
        <w:rPr>
          <w:rFonts w:ascii="Arial" w:hAnsi="Arial" w:cs="Arial"/>
        </w:rPr>
      </w:pPr>
      <w:r w:rsidRPr="00FF4B74">
        <w:rPr>
          <w:rFonts w:ascii="Arial" w:hAnsi="Arial" w:cs="Arial"/>
        </w:rPr>
        <w:t xml:space="preserve">Never </w:t>
      </w:r>
      <w:r w:rsidRPr="00FF4B74">
        <w:rPr>
          <w:rFonts w:ascii="Arial" w:hAnsi="Arial" w:cs="Arial"/>
        </w:rPr>
        <w:tab/>
      </w:r>
      <w:r w:rsidRPr="00FF4B74">
        <w:rPr>
          <w:rFonts w:ascii="Arial" w:hAnsi="Arial" w:cs="Arial"/>
        </w:rPr>
        <w:tab/>
        <w:t>3.4%</w:t>
      </w:r>
    </w:p>
    <w:p w14:paraId="63D8D939" w14:textId="77777777" w:rsidR="00A01694" w:rsidRPr="00FF4B74" w:rsidRDefault="00A01694" w:rsidP="00A01694">
      <w:pPr>
        <w:rPr>
          <w:rFonts w:ascii="Arial" w:hAnsi="Arial" w:cs="Arial"/>
        </w:rPr>
      </w:pPr>
    </w:p>
    <w:p w14:paraId="11124144" w14:textId="77777777" w:rsidR="00A01694" w:rsidRPr="00FF4B74" w:rsidRDefault="00A01694" w:rsidP="00A01694">
      <w:pPr>
        <w:rPr>
          <w:rFonts w:ascii="Arial" w:hAnsi="Arial" w:cs="Arial"/>
        </w:rPr>
      </w:pPr>
      <w:r w:rsidRPr="00FF4B74">
        <w:rPr>
          <w:rFonts w:ascii="Arial" w:hAnsi="Arial" w:cs="Arial"/>
        </w:rPr>
        <w:t>The people who answered that they never used the local shops gave their reasons as:</w:t>
      </w:r>
    </w:p>
    <w:p w14:paraId="045E9437" w14:textId="77777777" w:rsidR="00A01694" w:rsidRPr="00FF4B74" w:rsidRDefault="00A01694" w:rsidP="00A01694">
      <w:pPr>
        <w:rPr>
          <w:rFonts w:ascii="Arial" w:hAnsi="Arial" w:cs="Arial"/>
        </w:rPr>
      </w:pPr>
    </w:p>
    <w:p w14:paraId="3B68B289" w14:textId="77777777" w:rsidR="00A01694" w:rsidRPr="00FF4B74" w:rsidRDefault="00A01694" w:rsidP="00A01694">
      <w:pPr>
        <w:rPr>
          <w:rFonts w:ascii="Arial" w:eastAsia="Times New Roman" w:hAnsi="Arial" w:cs="Arial"/>
          <w:lang w:eastAsia="en-GB"/>
        </w:rPr>
      </w:pPr>
      <w:r w:rsidRPr="00FF4B74">
        <w:rPr>
          <w:rFonts w:ascii="Arial" w:eastAsia="Times New Roman" w:hAnsi="Arial" w:cs="Arial"/>
          <w:color w:val="000000"/>
          <w:lang w:eastAsia="en-GB"/>
        </w:rPr>
        <w:t>prefer Brighton</w:t>
      </w:r>
    </w:p>
    <w:p w14:paraId="3A960038" w14:textId="77777777" w:rsidR="00A01694" w:rsidRPr="00FF4B74" w:rsidRDefault="00A01694" w:rsidP="00A01694">
      <w:pPr>
        <w:rPr>
          <w:rFonts w:ascii="Arial" w:eastAsia="Times New Roman" w:hAnsi="Arial" w:cs="Arial"/>
          <w:color w:val="000000"/>
          <w:lang w:eastAsia="en-GB"/>
        </w:rPr>
      </w:pPr>
      <w:r w:rsidRPr="00FF4B74">
        <w:rPr>
          <w:rFonts w:ascii="Arial" w:eastAsia="Times New Roman" w:hAnsi="Arial" w:cs="Arial"/>
          <w:color w:val="000000"/>
          <w:lang w:eastAsia="en-GB"/>
        </w:rPr>
        <w:t>cheaper elsewhere</w:t>
      </w:r>
      <w:r w:rsidRPr="00FF4B74">
        <w:rPr>
          <w:rFonts w:ascii="Arial" w:eastAsia="Times New Roman" w:hAnsi="Arial" w:cs="Arial"/>
          <w:color w:val="000000"/>
          <w:lang w:eastAsia="en-GB"/>
        </w:rPr>
        <w:br/>
        <w:t>They are too expensive</w:t>
      </w:r>
      <w:r w:rsidRPr="00FF4B74">
        <w:rPr>
          <w:rFonts w:ascii="Arial" w:eastAsia="Times New Roman" w:hAnsi="Arial" w:cs="Arial"/>
          <w:color w:val="000000"/>
          <w:lang w:eastAsia="en-GB"/>
        </w:rPr>
        <w:br/>
        <w:t>Use those in Rottingdean or Brighton </w:t>
      </w:r>
      <w:r w:rsidRPr="00FF4B74">
        <w:rPr>
          <w:rFonts w:ascii="Arial" w:eastAsia="Times New Roman" w:hAnsi="Arial" w:cs="Arial"/>
          <w:color w:val="000000"/>
          <w:lang w:eastAsia="en-GB"/>
        </w:rPr>
        <w:br/>
        <w:t xml:space="preserve">Lack of parking </w:t>
      </w:r>
    </w:p>
    <w:p w14:paraId="27934501" w14:textId="77777777" w:rsidR="00A01694" w:rsidRPr="00FF4B74" w:rsidRDefault="00A01694" w:rsidP="00A01694">
      <w:pPr>
        <w:rPr>
          <w:rFonts w:ascii="Arial" w:eastAsia="Times New Roman" w:hAnsi="Arial" w:cs="Arial"/>
          <w:color w:val="000000"/>
          <w:lang w:eastAsia="en-GB"/>
        </w:rPr>
      </w:pPr>
      <w:r w:rsidRPr="00FF4B74">
        <w:rPr>
          <w:rFonts w:ascii="Arial" w:eastAsia="Times New Roman" w:hAnsi="Arial" w:cs="Arial"/>
          <w:color w:val="000000"/>
          <w:lang w:eastAsia="en-GB"/>
        </w:rPr>
        <w:t>Tatty areas</w:t>
      </w:r>
    </w:p>
    <w:p w14:paraId="57CAF6FA" w14:textId="77777777" w:rsidR="00A01694" w:rsidRPr="00FF4B74" w:rsidRDefault="00A01694" w:rsidP="00A01694">
      <w:pPr>
        <w:rPr>
          <w:rFonts w:ascii="Arial" w:eastAsia="Times New Roman" w:hAnsi="Arial" w:cs="Arial"/>
          <w:color w:val="000000"/>
          <w:lang w:eastAsia="en-GB"/>
        </w:rPr>
      </w:pPr>
    </w:p>
    <w:p w14:paraId="2071B6D4" w14:textId="77777777" w:rsidR="00A01694" w:rsidRPr="00FF4B74" w:rsidRDefault="00A01694" w:rsidP="00A01694">
      <w:pPr>
        <w:rPr>
          <w:rFonts w:ascii="Arial" w:eastAsia="Times New Roman" w:hAnsi="Arial" w:cs="Arial"/>
          <w:color w:val="000000"/>
          <w:lang w:eastAsia="en-GB"/>
        </w:rPr>
      </w:pPr>
      <w:r w:rsidRPr="00FF4B74">
        <w:rPr>
          <w:rFonts w:ascii="Arial" w:eastAsia="Times New Roman" w:hAnsi="Arial" w:cs="Arial"/>
          <w:color w:val="000000"/>
          <w:lang w:eastAsia="en-GB"/>
        </w:rPr>
        <w:t>The most requested missing retail offerings in West Saltdean are:</w:t>
      </w:r>
    </w:p>
    <w:p w14:paraId="457FACF8" w14:textId="77777777" w:rsidR="00A01694" w:rsidRPr="00FF4B74" w:rsidRDefault="00A01694" w:rsidP="00A01694">
      <w:pPr>
        <w:rPr>
          <w:rFonts w:ascii="Arial" w:eastAsia="Times New Roman" w:hAnsi="Arial" w:cs="Arial"/>
          <w:color w:val="000000"/>
          <w:lang w:eastAsia="en-GB"/>
        </w:rPr>
      </w:pPr>
    </w:p>
    <w:p w14:paraId="4E1B8AA6" w14:textId="77777777" w:rsidR="00A01694" w:rsidRPr="00FF4B74" w:rsidRDefault="00A01694" w:rsidP="00A01694">
      <w:pPr>
        <w:pStyle w:val="ListParagraph"/>
        <w:numPr>
          <w:ilvl w:val="0"/>
          <w:numId w:val="1"/>
        </w:numPr>
        <w:rPr>
          <w:rFonts w:ascii="Arial" w:eastAsia="Times New Roman" w:hAnsi="Arial" w:cs="Arial"/>
          <w:color w:val="000000"/>
          <w:lang w:eastAsia="en-GB"/>
        </w:rPr>
      </w:pPr>
      <w:r w:rsidRPr="00FF4B74">
        <w:rPr>
          <w:rFonts w:ascii="Arial" w:eastAsia="Times New Roman" w:hAnsi="Arial" w:cs="Arial"/>
          <w:color w:val="000000"/>
          <w:lang w:eastAsia="en-GB"/>
        </w:rPr>
        <w:t>A bank</w:t>
      </w:r>
    </w:p>
    <w:p w14:paraId="11A2D301" w14:textId="77777777" w:rsidR="00A01694" w:rsidRPr="00FF4B74" w:rsidRDefault="00A01694" w:rsidP="00A01694">
      <w:pPr>
        <w:pStyle w:val="ListParagraph"/>
        <w:numPr>
          <w:ilvl w:val="0"/>
          <w:numId w:val="1"/>
        </w:numPr>
        <w:rPr>
          <w:rFonts w:ascii="Arial" w:eastAsia="Times New Roman" w:hAnsi="Arial" w:cs="Arial"/>
          <w:color w:val="000000"/>
          <w:lang w:eastAsia="en-GB"/>
        </w:rPr>
      </w:pPr>
      <w:r w:rsidRPr="00FF4B74">
        <w:rPr>
          <w:rFonts w:ascii="Arial" w:eastAsia="Times New Roman" w:hAnsi="Arial" w:cs="Arial"/>
          <w:color w:val="000000"/>
          <w:lang w:eastAsia="en-GB"/>
        </w:rPr>
        <w:t>Greengrocer</w:t>
      </w:r>
    </w:p>
    <w:p w14:paraId="2E8598E4" w14:textId="77777777" w:rsidR="00A01694" w:rsidRPr="00FF4B74" w:rsidRDefault="00A01694" w:rsidP="00A01694">
      <w:pPr>
        <w:pStyle w:val="ListParagraph"/>
        <w:numPr>
          <w:ilvl w:val="0"/>
          <w:numId w:val="1"/>
        </w:numPr>
        <w:rPr>
          <w:rFonts w:ascii="Arial" w:eastAsia="Times New Roman" w:hAnsi="Arial" w:cs="Arial"/>
          <w:color w:val="000000"/>
          <w:lang w:eastAsia="en-GB"/>
        </w:rPr>
      </w:pPr>
      <w:r w:rsidRPr="00FF4B74">
        <w:rPr>
          <w:rFonts w:ascii="Arial" w:eastAsia="Times New Roman" w:hAnsi="Arial" w:cs="Arial"/>
          <w:color w:val="000000"/>
          <w:lang w:eastAsia="en-GB"/>
        </w:rPr>
        <w:t>Additional pubs</w:t>
      </w:r>
    </w:p>
    <w:p w14:paraId="56474043" w14:textId="77777777" w:rsidR="00A01694" w:rsidRDefault="00A01694" w:rsidP="00A01694">
      <w:pPr>
        <w:pStyle w:val="ListParagraph"/>
        <w:numPr>
          <w:ilvl w:val="0"/>
          <w:numId w:val="1"/>
        </w:numPr>
        <w:rPr>
          <w:rFonts w:ascii="Arial" w:eastAsia="Times New Roman" w:hAnsi="Arial" w:cs="Arial"/>
          <w:color w:val="000000"/>
          <w:lang w:eastAsia="en-GB"/>
        </w:rPr>
      </w:pPr>
      <w:r w:rsidRPr="00FF4B74">
        <w:rPr>
          <w:rFonts w:ascii="Arial" w:eastAsia="Times New Roman" w:hAnsi="Arial" w:cs="Arial"/>
          <w:color w:val="000000"/>
          <w:lang w:eastAsia="en-GB"/>
        </w:rPr>
        <w:t>Larger supermarket</w:t>
      </w:r>
    </w:p>
    <w:p w14:paraId="75B100E9" w14:textId="6BAA2644" w:rsidR="00CD6C85" w:rsidRDefault="00CD6C85" w:rsidP="00CD6C85">
      <w:pPr>
        <w:rPr>
          <w:rFonts w:ascii="Arial" w:eastAsia="Times New Roman" w:hAnsi="Arial" w:cs="Arial"/>
          <w:color w:val="000000"/>
          <w:lang w:eastAsia="en-GB"/>
        </w:rPr>
      </w:pPr>
    </w:p>
    <w:p w14:paraId="649599B3" w14:textId="413FA0D7" w:rsidR="00CD6C85" w:rsidRPr="00CD6C85" w:rsidRDefault="00CD6C85" w:rsidP="00CD6C85">
      <w:pPr>
        <w:rPr>
          <w:rFonts w:ascii="Arial" w:eastAsia="Times New Roman" w:hAnsi="Arial" w:cs="Arial"/>
          <w:color w:val="000000"/>
          <w:lang w:eastAsia="en-GB"/>
        </w:rPr>
      </w:pPr>
      <w:r>
        <w:rPr>
          <w:rFonts w:ascii="Arial" w:eastAsia="Times New Roman" w:hAnsi="Arial" w:cs="Arial"/>
          <w:color w:val="000000"/>
          <w:lang w:eastAsia="en-GB"/>
        </w:rPr>
        <w:t>###</w:t>
      </w:r>
    </w:p>
    <w:p w14:paraId="2A644B3B" w14:textId="77777777" w:rsidR="001A5218" w:rsidRDefault="001A5218"/>
    <w:sectPr w:rsidR="001A5218" w:rsidSect="00EB2FEB">
      <w:pgSz w:w="11900" w:h="16840"/>
      <w:pgMar w:top="851"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5E5D61"/>
    <w:multiLevelType w:val="hybridMultilevel"/>
    <w:tmpl w:val="12FA59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9905564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694"/>
    <w:rsid w:val="001A5218"/>
    <w:rsid w:val="00287367"/>
    <w:rsid w:val="00502863"/>
    <w:rsid w:val="005B3C30"/>
    <w:rsid w:val="007657A8"/>
    <w:rsid w:val="00972C96"/>
    <w:rsid w:val="009E4F03"/>
    <w:rsid w:val="00A01694"/>
    <w:rsid w:val="00A0677B"/>
    <w:rsid w:val="00B74612"/>
    <w:rsid w:val="00CD6C85"/>
    <w:rsid w:val="00DD5650"/>
    <w:rsid w:val="00DF7819"/>
    <w:rsid w:val="00EB2F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9D51E"/>
  <w15:chartTrackingRefBased/>
  <w15:docId w15:val="{66314061-5A07-BD48-AFED-77FFE4894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7"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7"/>
    <w:qFormat/>
    <w:rsid w:val="00A01694"/>
    <w:rPr>
      <w:lang w:val="en-US"/>
    </w:rPr>
  </w:style>
  <w:style w:type="paragraph" w:styleId="Heading1">
    <w:name w:val="heading 1"/>
    <w:basedOn w:val="Normal"/>
    <w:next w:val="Normal"/>
    <w:link w:val="Heading1Char"/>
    <w:uiPriority w:val="9"/>
    <w:qFormat/>
    <w:rsid w:val="00A016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16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16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16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16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169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169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169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169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16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16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16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16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16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16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16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16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1694"/>
    <w:rPr>
      <w:rFonts w:eastAsiaTheme="majorEastAsia" w:cstheme="majorBidi"/>
      <w:color w:val="272727" w:themeColor="text1" w:themeTint="D8"/>
    </w:rPr>
  </w:style>
  <w:style w:type="paragraph" w:styleId="Title">
    <w:name w:val="Title"/>
    <w:basedOn w:val="Normal"/>
    <w:next w:val="Normal"/>
    <w:link w:val="TitleChar"/>
    <w:uiPriority w:val="10"/>
    <w:qFormat/>
    <w:rsid w:val="00A0169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6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169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16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169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01694"/>
    <w:rPr>
      <w:i/>
      <w:iCs/>
      <w:color w:val="404040" w:themeColor="text1" w:themeTint="BF"/>
    </w:rPr>
  </w:style>
  <w:style w:type="paragraph" w:styleId="ListParagraph">
    <w:name w:val="List Paragraph"/>
    <w:basedOn w:val="Normal"/>
    <w:uiPriority w:val="34"/>
    <w:qFormat/>
    <w:rsid w:val="00A01694"/>
    <w:pPr>
      <w:ind w:left="720"/>
      <w:contextualSpacing/>
    </w:pPr>
  </w:style>
  <w:style w:type="character" w:styleId="IntenseEmphasis">
    <w:name w:val="Intense Emphasis"/>
    <w:basedOn w:val="DefaultParagraphFont"/>
    <w:uiPriority w:val="21"/>
    <w:qFormat/>
    <w:rsid w:val="00A01694"/>
    <w:rPr>
      <w:i/>
      <w:iCs/>
      <w:color w:val="0F4761" w:themeColor="accent1" w:themeShade="BF"/>
    </w:rPr>
  </w:style>
  <w:style w:type="paragraph" w:styleId="IntenseQuote">
    <w:name w:val="Intense Quote"/>
    <w:basedOn w:val="Normal"/>
    <w:next w:val="Normal"/>
    <w:link w:val="IntenseQuoteChar"/>
    <w:uiPriority w:val="30"/>
    <w:qFormat/>
    <w:rsid w:val="00A016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1694"/>
    <w:rPr>
      <w:i/>
      <w:iCs/>
      <w:color w:val="0F4761" w:themeColor="accent1" w:themeShade="BF"/>
    </w:rPr>
  </w:style>
  <w:style w:type="character" w:styleId="IntenseReference">
    <w:name w:val="Intense Reference"/>
    <w:basedOn w:val="DefaultParagraphFont"/>
    <w:uiPriority w:val="32"/>
    <w:qFormat/>
    <w:rsid w:val="00A016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256</Words>
  <Characters>1462</Characters>
  <Application>Microsoft Office Word</Application>
  <DocSecurity>0</DocSecurity>
  <Lines>12</Lines>
  <Paragraphs>3</Paragraphs>
  <ScaleCrop>false</ScaleCrop>
  <Company/>
  <LinksUpToDate>false</LinksUpToDate>
  <CharactersWithSpaces>1715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 fishleigh</dc:creator>
  <cp:keywords/>
  <dc:description/>
  <cp:lastModifiedBy>bridget telecomsprafrica.com</cp:lastModifiedBy>
  <cp:revision>3</cp:revision>
  <dcterms:created xsi:type="dcterms:W3CDTF">2024-05-14T11:32:00Z</dcterms:created>
  <dcterms:modified xsi:type="dcterms:W3CDTF">2024-10-29T12:29:00Z</dcterms:modified>
</cp:coreProperties>
</file>