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C4B92B" w14:textId="23132305" w:rsidR="009A48D2" w:rsidRDefault="009A48D2" w:rsidP="005B6058">
      <w:pPr>
        <w:rPr>
          <w:rFonts w:ascii="Arial" w:hAnsi="Arial" w:cs="Arial"/>
          <w:b/>
          <w:bCs/>
          <w:color w:val="000000" w:themeColor="text1"/>
        </w:rPr>
      </w:pPr>
      <w:r w:rsidRPr="009A48D2">
        <w:rPr>
          <w:rFonts w:ascii="Arial" w:hAnsi="Arial" w:cs="Arial"/>
          <w:b/>
          <w:bCs/>
          <w:color w:val="000000" w:themeColor="text1"/>
        </w:rPr>
        <w:drawing>
          <wp:inline distT="0" distB="0" distL="0" distR="0" wp14:anchorId="30332B31" wp14:editId="25AEFB49">
            <wp:extent cx="2225295" cy="1134110"/>
            <wp:effectExtent l="0" t="0" r="0" b="0"/>
            <wp:docPr id="554634273" name="Picture 1" descr="A logo with buildings and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634273" name="Picture 1" descr="A logo with buildings and clouds&#10;&#10;Description automatically generated"/>
                    <pic:cNvPicPr/>
                  </pic:nvPicPr>
                  <pic:blipFill>
                    <a:blip r:embed="rId10"/>
                    <a:stretch>
                      <a:fillRect/>
                    </a:stretch>
                  </pic:blipFill>
                  <pic:spPr>
                    <a:xfrm>
                      <a:off x="0" y="0"/>
                      <a:ext cx="2245575" cy="1144446"/>
                    </a:xfrm>
                    <a:prstGeom prst="rect">
                      <a:avLst/>
                    </a:prstGeom>
                  </pic:spPr>
                </pic:pic>
              </a:graphicData>
            </a:graphic>
          </wp:inline>
        </w:drawing>
      </w:r>
    </w:p>
    <w:p w14:paraId="342D3674" w14:textId="77777777" w:rsidR="009A48D2" w:rsidRDefault="009A48D2" w:rsidP="005B6058">
      <w:pPr>
        <w:rPr>
          <w:rFonts w:ascii="Arial" w:hAnsi="Arial" w:cs="Arial"/>
          <w:b/>
          <w:bCs/>
          <w:color w:val="000000" w:themeColor="text1"/>
        </w:rPr>
      </w:pPr>
    </w:p>
    <w:p w14:paraId="31B672FE" w14:textId="3CDAA54B" w:rsidR="009802F6" w:rsidRPr="009802F6" w:rsidRDefault="009802F6" w:rsidP="005B6058">
      <w:pPr>
        <w:rPr>
          <w:rFonts w:ascii="Arial" w:hAnsi="Arial" w:cs="Arial"/>
          <w:b/>
          <w:bCs/>
          <w:color w:val="000000" w:themeColor="text1"/>
        </w:rPr>
      </w:pPr>
      <w:r w:rsidRPr="009802F6">
        <w:rPr>
          <w:rFonts w:ascii="Arial" w:hAnsi="Arial" w:cs="Arial"/>
          <w:b/>
          <w:bCs/>
          <w:color w:val="000000" w:themeColor="text1"/>
        </w:rPr>
        <w:t>Appendix 7</w:t>
      </w:r>
      <w:r w:rsidR="009A48D2">
        <w:rPr>
          <w:rFonts w:ascii="Arial" w:hAnsi="Arial" w:cs="Arial"/>
          <w:b/>
          <w:bCs/>
          <w:color w:val="000000" w:themeColor="text1"/>
        </w:rPr>
        <w:t xml:space="preserve">: </w:t>
      </w:r>
      <w:r w:rsidRPr="009802F6">
        <w:rPr>
          <w:rFonts w:ascii="Arial" w:hAnsi="Arial" w:cs="Arial"/>
          <w:b/>
          <w:bCs/>
          <w:color w:val="000000" w:themeColor="text1"/>
        </w:rPr>
        <w:t>Facilities and services available at Saltdean seafront and on the undercliff</w:t>
      </w:r>
    </w:p>
    <w:p w14:paraId="47C35026" w14:textId="77777777" w:rsidR="00A16B47" w:rsidRPr="00A4613C" w:rsidRDefault="00A16B47" w:rsidP="00A408EB">
      <w:pPr>
        <w:rPr>
          <w:rFonts w:ascii="Arial" w:hAnsi="Arial" w:cs="Arial"/>
          <w:color w:val="000000" w:themeColor="text1"/>
        </w:rPr>
      </w:pPr>
    </w:p>
    <w:p w14:paraId="35ACCA0C" w14:textId="3D41AB09" w:rsidR="004B6FA1" w:rsidRDefault="00A408EB">
      <w:pPr>
        <w:rPr>
          <w:rFonts w:ascii="Arial" w:hAnsi="Arial" w:cs="Arial"/>
          <w:b/>
          <w:bCs/>
          <w:color w:val="000000" w:themeColor="text1"/>
        </w:rPr>
      </w:pPr>
      <w:r w:rsidRPr="009B15AA">
        <w:rPr>
          <w:rFonts w:ascii="Arial" w:hAnsi="Arial" w:cs="Arial"/>
          <w:b/>
          <w:bCs/>
          <w:color w:val="000000" w:themeColor="text1"/>
        </w:rPr>
        <w:t>About Saltdean’s</w:t>
      </w:r>
      <w:r w:rsidR="004B6FA1" w:rsidRPr="009B15AA">
        <w:rPr>
          <w:rFonts w:ascii="Arial" w:hAnsi="Arial" w:cs="Arial"/>
          <w:b/>
          <w:bCs/>
          <w:color w:val="000000" w:themeColor="text1"/>
        </w:rPr>
        <w:t xml:space="preserve"> Beach</w:t>
      </w:r>
      <w:r w:rsidRPr="009B15AA">
        <w:rPr>
          <w:rFonts w:ascii="Arial" w:hAnsi="Arial" w:cs="Arial"/>
          <w:b/>
          <w:bCs/>
          <w:color w:val="000000" w:themeColor="text1"/>
        </w:rPr>
        <w:t>es</w:t>
      </w:r>
      <w:r w:rsidR="004B6FA1" w:rsidRPr="009B15AA">
        <w:rPr>
          <w:rFonts w:ascii="Arial" w:hAnsi="Arial" w:cs="Arial"/>
          <w:b/>
          <w:bCs/>
          <w:color w:val="000000" w:themeColor="text1"/>
        </w:rPr>
        <w:t xml:space="preserve"> </w:t>
      </w:r>
    </w:p>
    <w:p w14:paraId="762643FC" w14:textId="77777777" w:rsidR="009B15AA" w:rsidRDefault="009B15AA">
      <w:pPr>
        <w:rPr>
          <w:rFonts w:ascii="Arial" w:hAnsi="Arial" w:cs="Arial"/>
          <w:b/>
          <w:bCs/>
          <w:color w:val="000000" w:themeColor="text1"/>
        </w:rPr>
      </w:pPr>
    </w:p>
    <w:p w14:paraId="33646FBD" w14:textId="14ACB84F" w:rsidR="00560EFD" w:rsidRDefault="009B15AA">
      <w:pPr>
        <w:rPr>
          <w:rFonts w:ascii="Arial" w:hAnsi="Arial" w:cs="Arial"/>
          <w:color w:val="000000" w:themeColor="text1"/>
          <w:u w:val="single"/>
        </w:rPr>
      </w:pPr>
      <w:r>
        <w:rPr>
          <w:rFonts w:ascii="Arial" w:hAnsi="Arial" w:cs="Arial"/>
          <w:color w:val="000000" w:themeColor="text1"/>
          <w:u w:val="single"/>
        </w:rPr>
        <w:t>Status</w:t>
      </w:r>
    </w:p>
    <w:p w14:paraId="224C8339" w14:textId="77777777" w:rsidR="009B15AA" w:rsidRPr="00A4613C" w:rsidRDefault="009B15AA">
      <w:pPr>
        <w:rPr>
          <w:rFonts w:ascii="Arial" w:hAnsi="Arial" w:cs="Arial"/>
          <w:color w:val="000000" w:themeColor="text1"/>
        </w:rPr>
      </w:pPr>
    </w:p>
    <w:p w14:paraId="42BF14A6" w14:textId="3B6B35A4" w:rsidR="009B15AA" w:rsidRDefault="00A408EB" w:rsidP="00A408EB">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 xml:space="preserve">Saltdean seafront is part of </w:t>
      </w:r>
      <w:r w:rsidR="009B15AA">
        <w:rPr>
          <w:rFonts w:ascii="Arial" w:eastAsia="Times New Roman" w:hAnsi="Arial" w:cs="Arial"/>
          <w:color w:val="000000" w:themeColor="text1"/>
          <w:lang w:eastAsia="en-GB"/>
        </w:rPr>
        <w:t>both t</w:t>
      </w:r>
      <w:r w:rsidRPr="00A4613C">
        <w:rPr>
          <w:rFonts w:ascii="Arial" w:eastAsia="Times New Roman" w:hAnsi="Arial" w:cs="Arial"/>
          <w:color w:val="000000" w:themeColor="text1"/>
          <w:lang w:eastAsia="en-GB"/>
        </w:rPr>
        <w:t xml:space="preserve">he </w:t>
      </w:r>
      <w:r w:rsidR="009B15AA">
        <w:rPr>
          <w:rFonts w:ascii="Arial" w:eastAsia="Times New Roman" w:hAnsi="Arial" w:cs="Arial"/>
          <w:color w:val="000000" w:themeColor="text1"/>
          <w:lang w:eastAsia="en-GB"/>
        </w:rPr>
        <w:t>‘</w:t>
      </w:r>
      <w:r w:rsidRPr="00A4613C">
        <w:rPr>
          <w:rFonts w:ascii="Arial" w:eastAsia="Times New Roman" w:hAnsi="Arial" w:cs="Arial"/>
          <w:color w:val="000000" w:themeColor="text1"/>
          <w:lang w:eastAsia="en-GB"/>
        </w:rPr>
        <w:t>Beachy Head West</w:t>
      </w:r>
      <w:r w:rsidR="009B15AA">
        <w:rPr>
          <w:rFonts w:ascii="Arial" w:eastAsia="Times New Roman" w:hAnsi="Arial" w:cs="Arial"/>
          <w:color w:val="000000" w:themeColor="text1"/>
          <w:lang w:eastAsia="en-GB"/>
        </w:rPr>
        <w:t>’ designated</w:t>
      </w:r>
      <w:r w:rsidRPr="00A4613C">
        <w:rPr>
          <w:rFonts w:ascii="Arial" w:eastAsia="Times New Roman" w:hAnsi="Arial" w:cs="Arial"/>
          <w:color w:val="000000" w:themeColor="text1"/>
          <w:lang w:eastAsia="en-GB"/>
        </w:rPr>
        <w:t xml:space="preserve"> Marine Conservation Zone (MCZ)</w:t>
      </w:r>
      <w:r w:rsidR="00DF4185" w:rsidRPr="00A4613C">
        <w:rPr>
          <w:rFonts w:ascii="Arial" w:eastAsia="Times New Roman" w:hAnsi="Arial" w:cs="Arial"/>
          <w:color w:val="000000" w:themeColor="text1"/>
          <w:lang w:eastAsia="en-GB"/>
        </w:rPr>
        <w:t xml:space="preserve"> and </w:t>
      </w:r>
      <w:r w:rsidR="009B15AA">
        <w:rPr>
          <w:rFonts w:ascii="Arial" w:eastAsia="Times New Roman" w:hAnsi="Arial" w:cs="Arial"/>
          <w:color w:val="000000" w:themeColor="text1"/>
          <w:lang w:eastAsia="en-GB"/>
        </w:rPr>
        <w:t>the Brighton to Newhaven Cliffs</w:t>
      </w:r>
      <w:r w:rsidR="00DF4185" w:rsidRPr="00A4613C">
        <w:rPr>
          <w:rFonts w:ascii="Arial" w:eastAsia="Times New Roman" w:hAnsi="Arial" w:cs="Arial"/>
          <w:color w:val="000000" w:themeColor="text1"/>
          <w:lang w:eastAsia="en-GB"/>
        </w:rPr>
        <w:t xml:space="preserve"> site of special scientific interest</w:t>
      </w:r>
      <w:r w:rsidR="009B15AA">
        <w:rPr>
          <w:rFonts w:ascii="Arial" w:eastAsia="Times New Roman" w:hAnsi="Arial" w:cs="Arial"/>
          <w:color w:val="000000" w:themeColor="text1"/>
          <w:lang w:eastAsia="en-GB"/>
        </w:rPr>
        <w:t xml:space="preserve"> (SSI).</w:t>
      </w:r>
    </w:p>
    <w:p w14:paraId="5ABBB860" w14:textId="77777777" w:rsidR="009B15AA" w:rsidRDefault="009B15AA" w:rsidP="00A408EB">
      <w:pPr>
        <w:rPr>
          <w:rFonts w:ascii="Arial" w:eastAsia="Times New Roman" w:hAnsi="Arial" w:cs="Arial"/>
          <w:color w:val="000000" w:themeColor="text1"/>
          <w:lang w:eastAsia="en-GB"/>
        </w:rPr>
      </w:pPr>
    </w:p>
    <w:p w14:paraId="0D71A368" w14:textId="77777777" w:rsidR="009B15AA" w:rsidRPr="00A4613C" w:rsidRDefault="009B15AA" w:rsidP="009B15AA">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 xml:space="preserve">Saltdean beaches are an official Environment Agency (EA) bathing site which has been awarded </w:t>
      </w:r>
      <w:proofErr w:type="gramStart"/>
      <w:r w:rsidRPr="00A4613C">
        <w:rPr>
          <w:rFonts w:ascii="Arial" w:eastAsia="Times New Roman" w:hAnsi="Arial" w:cs="Arial"/>
          <w:color w:val="000000" w:themeColor="text1"/>
          <w:lang w:eastAsia="en-GB"/>
        </w:rPr>
        <w:t>3 star</w:t>
      </w:r>
      <w:proofErr w:type="gramEnd"/>
      <w:r w:rsidRPr="00A4613C">
        <w:rPr>
          <w:rFonts w:ascii="Arial" w:eastAsia="Times New Roman" w:hAnsi="Arial" w:cs="Arial"/>
          <w:color w:val="000000" w:themeColor="text1"/>
          <w:lang w:eastAsia="en-GB"/>
        </w:rPr>
        <w:t xml:space="preserve"> Excellent bathing water quality based on samples taken between 2018 and 2022.  </w:t>
      </w:r>
    </w:p>
    <w:p w14:paraId="5B9682E1" w14:textId="77777777" w:rsidR="009B15AA" w:rsidRPr="00A4613C" w:rsidRDefault="009B15AA" w:rsidP="009B15AA">
      <w:pPr>
        <w:rPr>
          <w:rFonts w:ascii="Arial" w:eastAsia="Times New Roman" w:hAnsi="Arial" w:cs="Arial"/>
          <w:color w:val="000000" w:themeColor="text1"/>
          <w:lang w:eastAsia="en-GB"/>
        </w:rPr>
      </w:pPr>
    </w:p>
    <w:p w14:paraId="3827D11F" w14:textId="0A9108F2" w:rsidR="009B15AA" w:rsidRDefault="009B15AA" w:rsidP="009B15AA">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It has received a Seaside award by Keep Britain Tidy since 20</w:t>
      </w:r>
      <w:r w:rsidR="002671FE">
        <w:rPr>
          <w:rFonts w:ascii="Arial" w:eastAsia="Times New Roman" w:hAnsi="Arial" w:cs="Arial"/>
          <w:color w:val="000000" w:themeColor="text1"/>
          <w:lang w:eastAsia="en-GB"/>
        </w:rPr>
        <w:t>16</w:t>
      </w:r>
      <w:r w:rsidRPr="00A4613C">
        <w:rPr>
          <w:rFonts w:ascii="Arial" w:eastAsia="Times New Roman" w:hAnsi="Arial" w:cs="Arial"/>
          <w:color w:val="000000" w:themeColor="text1"/>
          <w:lang w:eastAsia="en-GB"/>
        </w:rPr>
        <w:t>.</w:t>
      </w:r>
    </w:p>
    <w:p w14:paraId="2D0077C2" w14:textId="77777777" w:rsidR="009802F6" w:rsidRDefault="009802F6" w:rsidP="009B15AA">
      <w:pPr>
        <w:rPr>
          <w:rFonts w:ascii="Arial" w:eastAsia="Times New Roman" w:hAnsi="Arial" w:cs="Arial"/>
          <w:color w:val="000000" w:themeColor="text1"/>
          <w:lang w:eastAsia="en-GB"/>
        </w:rPr>
      </w:pPr>
    </w:p>
    <w:p w14:paraId="27329002" w14:textId="4CFCA70A" w:rsidR="009802F6" w:rsidRPr="00A4613C" w:rsidRDefault="009802F6" w:rsidP="009B15AA">
      <w:pPr>
        <w:rPr>
          <w:rFonts w:ascii="Arial" w:eastAsia="Times New Roman" w:hAnsi="Arial" w:cs="Arial"/>
          <w:color w:val="000000" w:themeColor="text1"/>
          <w:lang w:eastAsia="en-GB"/>
        </w:rPr>
      </w:pPr>
      <w:r>
        <w:rPr>
          <w:rFonts w:ascii="Arial" w:eastAsia="Times New Roman" w:hAnsi="Arial" w:cs="Arial"/>
          <w:color w:val="000000" w:themeColor="text1"/>
          <w:lang w:eastAsia="en-GB"/>
        </w:rPr>
        <w:t>In May 2024 Saltdean beach was recognised as a blue flag beach.</w:t>
      </w:r>
    </w:p>
    <w:p w14:paraId="1B9DBD3E" w14:textId="77777777" w:rsidR="009B15AA" w:rsidRPr="00A16B47" w:rsidRDefault="009B15AA" w:rsidP="00A408EB">
      <w:pPr>
        <w:rPr>
          <w:rFonts w:ascii="Arial" w:eastAsia="Times New Roman" w:hAnsi="Arial" w:cs="Arial"/>
          <w:color w:val="000000" w:themeColor="text1"/>
          <w:lang w:eastAsia="en-GB"/>
        </w:rPr>
      </w:pPr>
    </w:p>
    <w:p w14:paraId="66EBDFD0" w14:textId="1293E58F" w:rsidR="004F4BEB" w:rsidRPr="00A16B47" w:rsidRDefault="009B15AA" w:rsidP="00A408EB">
      <w:pPr>
        <w:rPr>
          <w:rFonts w:ascii="Arial" w:eastAsia="Times New Roman" w:hAnsi="Arial" w:cs="Arial"/>
          <w:color w:val="000000" w:themeColor="text1"/>
          <w:u w:val="single"/>
          <w:lang w:eastAsia="en-GB"/>
        </w:rPr>
      </w:pPr>
      <w:r w:rsidRPr="00A16B47">
        <w:rPr>
          <w:rFonts w:ascii="Arial" w:eastAsia="Times New Roman" w:hAnsi="Arial" w:cs="Arial"/>
          <w:color w:val="000000" w:themeColor="text1"/>
          <w:u w:val="single"/>
          <w:lang w:eastAsia="en-GB"/>
        </w:rPr>
        <w:t>The Landscape</w:t>
      </w:r>
      <w:r w:rsidR="004F4BEB" w:rsidRPr="00A16B47">
        <w:rPr>
          <w:rFonts w:ascii="Arial" w:eastAsia="Times New Roman" w:hAnsi="Arial" w:cs="Arial"/>
          <w:color w:val="000000" w:themeColor="text1"/>
          <w:u w:val="single"/>
          <w:lang w:eastAsia="en-GB"/>
        </w:rPr>
        <w:t xml:space="preserve"> </w:t>
      </w:r>
    </w:p>
    <w:p w14:paraId="5EBA5928" w14:textId="77777777" w:rsidR="00A16B47" w:rsidRPr="00A16B47" w:rsidRDefault="00A16B47" w:rsidP="00A408EB">
      <w:pPr>
        <w:rPr>
          <w:rFonts w:ascii="Arial" w:hAnsi="Arial" w:cs="Arial"/>
          <w:color w:val="000000" w:themeColor="text1"/>
        </w:rPr>
      </w:pPr>
    </w:p>
    <w:p w14:paraId="21511C47" w14:textId="77777777" w:rsidR="00A16B47" w:rsidRPr="00A16B47" w:rsidRDefault="00A16B47" w:rsidP="00A16B47">
      <w:pPr>
        <w:rPr>
          <w:rFonts w:ascii="ArialMT" w:eastAsia="Times New Roman" w:hAnsi="ArialMT" w:cs="Times New Roman"/>
          <w:color w:val="000000"/>
          <w:lang w:eastAsia="en-GB"/>
        </w:rPr>
      </w:pPr>
      <w:r w:rsidRPr="00A16B47">
        <w:rPr>
          <w:rFonts w:ascii="ArialMT" w:eastAsia="Times New Roman" w:hAnsi="ArialMT" w:cs="Times New Roman"/>
          <w:color w:val="000000"/>
          <w:lang w:eastAsia="en-GB"/>
        </w:rPr>
        <w:t xml:space="preserve">Saltdean has five beach areas separated by concrete groynes. At the eastern end there is a rock boulder </w:t>
      </w:r>
      <w:proofErr w:type="spellStart"/>
      <w:r w:rsidRPr="00A16B47">
        <w:rPr>
          <w:rFonts w:ascii="ArialMT" w:eastAsia="Times New Roman" w:hAnsi="ArialMT" w:cs="Times New Roman"/>
          <w:color w:val="000000"/>
          <w:lang w:eastAsia="en-GB"/>
        </w:rPr>
        <w:t>groyne</w:t>
      </w:r>
      <w:proofErr w:type="spellEnd"/>
      <w:r w:rsidRPr="00A16B47">
        <w:rPr>
          <w:rFonts w:ascii="ArialMT" w:eastAsia="Times New Roman" w:hAnsi="ArialMT" w:cs="Times New Roman"/>
          <w:color w:val="000000"/>
          <w:lang w:eastAsia="en-GB"/>
        </w:rPr>
        <w:t xml:space="preserve">. This marks the boundary into East Saltdean with the undercliff here maintained by Lewes District </w:t>
      </w:r>
      <w:proofErr w:type="spellStart"/>
      <w:r w:rsidRPr="00A16B47">
        <w:rPr>
          <w:rFonts w:ascii="ArialMT" w:eastAsia="Times New Roman" w:hAnsi="ArialMT" w:cs="Times New Roman"/>
          <w:color w:val="000000"/>
          <w:lang w:eastAsia="en-GB"/>
        </w:rPr>
        <w:t>Councll</w:t>
      </w:r>
      <w:proofErr w:type="spellEnd"/>
      <w:r w:rsidRPr="00A16B47">
        <w:rPr>
          <w:rFonts w:ascii="ArialMT" w:eastAsia="Times New Roman" w:hAnsi="ArialMT" w:cs="Times New Roman"/>
          <w:color w:val="000000"/>
          <w:lang w:eastAsia="en-GB"/>
        </w:rPr>
        <w:t>. </w:t>
      </w:r>
    </w:p>
    <w:p w14:paraId="68353A11" w14:textId="77777777" w:rsidR="00A16B47" w:rsidRPr="00A16B47" w:rsidRDefault="00A16B47" w:rsidP="00A16B47">
      <w:pPr>
        <w:rPr>
          <w:rFonts w:ascii="ArialMT" w:eastAsia="Times New Roman" w:hAnsi="ArialMT" w:cs="Times New Roman"/>
          <w:color w:val="000000"/>
          <w:lang w:eastAsia="en-GB"/>
        </w:rPr>
      </w:pPr>
    </w:p>
    <w:p w14:paraId="3FB68D89" w14:textId="77777777" w:rsidR="00A16B47" w:rsidRPr="00A16B47" w:rsidRDefault="00A16B47" w:rsidP="00A16B47">
      <w:pPr>
        <w:rPr>
          <w:rFonts w:ascii="ArialMT" w:eastAsia="Times New Roman" w:hAnsi="ArialMT" w:cs="Times New Roman"/>
          <w:color w:val="000000"/>
          <w:lang w:eastAsia="en-GB"/>
        </w:rPr>
      </w:pPr>
      <w:r w:rsidRPr="00A16B47">
        <w:rPr>
          <w:rFonts w:ascii="ArialMT" w:eastAsia="Times New Roman" w:hAnsi="ArialMT" w:cs="Times New Roman"/>
          <w:color w:val="000000"/>
          <w:lang w:eastAsia="en-GB"/>
        </w:rPr>
        <w:t xml:space="preserve">The beaches and undercliff span </w:t>
      </w:r>
      <w:proofErr w:type="gramStart"/>
      <w:r w:rsidRPr="00A16B47">
        <w:rPr>
          <w:rFonts w:ascii="ArialMT" w:eastAsia="Times New Roman" w:hAnsi="ArialMT" w:cs="Times New Roman"/>
          <w:color w:val="000000"/>
          <w:lang w:eastAsia="en-GB"/>
        </w:rPr>
        <w:t>a distance of 750</w:t>
      </w:r>
      <w:proofErr w:type="gramEnd"/>
      <w:r w:rsidRPr="00A16B47">
        <w:rPr>
          <w:rFonts w:ascii="ArialMT" w:eastAsia="Times New Roman" w:hAnsi="ArialMT" w:cs="Times New Roman"/>
          <w:color w:val="000000"/>
          <w:lang w:eastAsia="en-GB"/>
        </w:rPr>
        <w:t xml:space="preserve"> metres from the boundary of East Saltdean and to the western boundary in line with Cranleigh Avenue. </w:t>
      </w:r>
    </w:p>
    <w:p w14:paraId="1789ECE0" w14:textId="77777777" w:rsidR="00A16B47" w:rsidRPr="00A16B47" w:rsidRDefault="00A16B47" w:rsidP="00A408EB">
      <w:pPr>
        <w:rPr>
          <w:rFonts w:ascii="Arial" w:hAnsi="Arial" w:cs="Arial"/>
          <w:color w:val="000000" w:themeColor="text1"/>
        </w:rPr>
      </w:pPr>
    </w:p>
    <w:p w14:paraId="2B8AD984" w14:textId="4238DA02" w:rsidR="009B15AA" w:rsidRPr="00A16B47" w:rsidRDefault="009B15AA" w:rsidP="00A408EB">
      <w:pPr>
        <w:rPr>
          <w:rFonts w:ascii="Arial" w:eastAsia="Times New Roman" w:hAnsi="Arial" w:cs="Arial"/>
          <w:color w:val="000000" w:themeColor="text1"/>
          <w:lang w:eastAsia="en-GB"/>
        </w:rPr>
      </w:pPr>
      <w:r w:rsidRPr="00A16B47">
        <w:rPr>
          <w:rFonts w:ascii="Arial" w:eastAsia="Times New Roman" w:hAnsi="Arial" w:cs="Arial"/>
          <w:color w:val="000000" w:themeColor="text1"/>
          <w:lang w:eastAsia="en-GB"/>
        </w:rPr>
        <w:t>The beaches co</w:t>
      </w:r>
      <w:r w:rsidR="009A48D2">
        <w:rPr>
          <w:rFonts w:ascii="Arial" w:eastAsia="Times New Roman" w:hAnsi="Arial" w:cs="Arial"/>
          <w:color w:val="000000" w:themeColor="text1"/>
          <w:lang w:eastAsia="en-GB"/>
        </w:rPr>
        <w:t xml:space="preserve">mprise </w:t>
      </w:r>
      <w:r w:rsidRPr="00A16B47">
        <w:rPr>
          <w:rFonts w:ascii="Arial" w:eastAsia="Times New Roman" w:hAnsi="Arial" w:cs="Arial"/>
          <w:color w:val="000000" w:themeColor="text1"/>
          <w:lang w:eastAsia="en-GB"/>
        </w:rPr>
        <w:t xml:space="preserve">steep shingle slopes at high tide and a combination of sand and rocks at low tide.  The beaches are an ideal environment for shingle vegetation to thrive and there </w:t>
      </w:r>
      <w:r w:rsidRPr="00A16B47">
        <w:rPr>
          <w:rFonts w:ascii="Arial" w:hAnsi="Arial" w:cs="Arial"/>
          <w:color w:val="000000" w:themeColor="text1"/>
        </w:rPr>
        <w:t xml:space="preserve">is </w:t>
      </w:r>
      <w:r w:rsidR="00A408EB" w:rsidRPr="00A16B47">
        <w:rPr>
          <w:rFonts w:ascii="Arial" w:hAnsi="Arial" w:cs="Arial"/>
          <w:color w:val="000000" w:themeColor="text1"/>
        </w:rPr>
        <w:t>natural planting</w:t>
      </w:r>
      <w:r w:rsidR="000A568C" w:rsidRPr="00A16B47">
        <w:rPr>
          <w:rFonts w:ascii="Arial" w:hAnsi="Arial" w:cs="Arial"/>
          <w:color w:val="000000" w:themeColor="text1"/>
        </w:rPr>
        <w:t xml:space="preserve"> (</w:t>
      </w:r>
      <w:r w:rsidR="00650ADA">
        <w:rPr>
          <w:rFonts w:ascii="Arial" w:hAnsi="Arial" w:cs="Arial"/>
          <w:color w:val="000000" w:themeColor="text1"/>
        </w:rPr>
        <w:t xml:space="preserve">predominantly silver ragwort) </w:t>
      </w:r>
      <w:r w:rsidR="00A408EB" w:rsidRPr="00A16B47">
        <w:rPr>
          <w:rFonts w:ascii="Arial" w:hAnsi="Arial" w:cs="Arial"/>
          <w:color w:val="000000" w:themeColor="text1"/>
        </w:rPr>
        <w:t>on the northern edges</w:t>
      </w:r>
      <w:r w:rsidRPr="00A16B47">
        <w:rPr>
          <w:rFonts w:ascii="Arial" w:hAnsi="Arial" w:cs="Arial"/>
          <w:color w:val="000000" w:themeColor="text1"/>
        </w:rPr>
        <w:t xml:space="preserve"> or the beaches.</w:t>
      </w:r>
    </w:p>
    <w:p w14:paraId="1D743B43" w14:textId="77777777" w:rsidR="009B15AA" w:rsidRPr="00A16B47" w:rsidRDefault="009B15AA" w:rsidP="00A408EB">
      <w:pPr>
        <w:rPr>
          <w:rFonts w:ascii="Arial" w:hAnsi="Arial" w:cs="Arial"/>
          <w:color w:val="000000" w:themeColor="text1"/>
        </w:rPr>
      </w:pPr>
    </w:p>
    <w:p w14:paraId="4A507CF0" w14:textId="2BF90956" w:rsidR="009B15AA" w:rsidRPr="00A16B47" w:rsidRDefault="009B15AA" w:rsidP="00A408EB">
      <w:pPr>
        <w:rPr>
          <w:rFonts w:ascii="Arial" w:hAnsi="Arial" w:cs="Arial"/>
          <w:color w:val="000000" w:themeColor="text1"/>
        </w:rPr>
      </w:pPr>
      <w:r w:rsidRPr="00A16B47">
        <w:rPr>
          <w:rFonts w:ascii="Arial" w:eastAsia="Times New Roman" w:hAnsi="Arial" w:cs="Arial"/>
          <w:color w:val="000000" w:themeColor="text1"/>
          <w:lang w:eastAsia="en-GB"/>
        </w:rPr>
        <w:t>The height of the beaches has allowed means they are usable for sitting, walking, swimming and water sports at all tides</w:t>
      </w:r>
      <w:r w:rsidRPr="00A16B47">
        <w:rPr>
          <w:rFonts w:ascii="Arial" w:hAnsi="Arial" w:cs="Arial"/>
          <w:color w:val="000000" w:themeColor="text1"/>
        </w:rPr>
        <w:t>.</w:t>
      </w:r>
    </w:p>
    <w:p w14:paraId="4EF25FCA" w14:textId="77777777" w:rsidR="00A16B47" w:rsidRPr="00A16B47" w:rsidRDefault="00A16B47" w:rsidP="00A408EB">
      <w:pPr>
        <w:rPr>
          <w:rFonts w:ascii="Arial" w:hAnsi="Arial" w:cs="Arial"/>
          <w:color w:val="000000" w:themeColor="text1"/>
        </w:rPr>
      </w:pPr>
    </w:p>
    <w:p w14:paraId="2DDA759B" w14:textId="0754CB87" w:rsidR="00A16B47" w:rsidRPr="00A16B47" w:rsidRDefault="00A16B47" w:rsidP="00A408EB">
      <w:pPr>
        <w:rPr>
          <w:rFonts w:ascii="Arial" w:hAnsi="Arial" w:cs="Arial"/>
          <w:color w:val="000000" w:themeColor="text1"/>
          <w:u w:val="single"/>
        </w:rPr>
      </w:pPr>
      <w:r w:rsidRPr="00A16B47">
        <w:rPr>
          <w:rFonts w:ascii="Arial" w:hAnsi="Arial" w:cs="Arial"/>
          <w:color w:val="000000" w:themeColor="text1"/>
          <w:u w:val="single"/>
        </w:rPr>
        <w:t>Historical Background</w:t>
      </w:r>
    </w:p>
    <w:p w14:paraId="27653571" w14:textId="77777777" w:rsidR="00A16B47" w:rsidRPr="00A16B47" w:rsidRDefault="00A16B47" w:rsidP="00A408EB">
      <w:pPr>
        <w:rPr>
          <w:rFonts w:ascii="Arial" w:hAnsi="Arial" w:cs="Arial"/>
          <w:color w:val="000000" w:themeColor="text1"/>
        </w:rPr>
      </w:pPr>
    </w:p>
    <w:p w14:paraId="68BEC5B7" w14:textId="77777777" w:rsidR="00A16B47" w:rsidRPr="00A16B47" w:rsidRDefault="00A16B47" w:rsidP="00A16B47">
      <w:pPr>
        <w:rPr>
          <w:rFonts w:ascii="ArialMT" w:eastAsia="Times New Roman" w:hAnsi="ArialMT" w:cs="Times New Roman"/>
          <w:color w:val="000000"/>
          <w:lang w:eastAsia="en-GB"/>
        </w:rPr>
      </w:pPr>
      <w:r w:rsidRPr="00A16B47">
        <w:rPr>
          <w:rFonts w:ascii="ArialMT" w:eastAsia="Times New Roman" w:hAnsi="ArialMT" w:cs="Times New Roman"/>
          <w:color w:val="000000"/>
          <w:lang w:eastAsia="en-GB"/>
        </w:rPr>
        <w:t>In 1990 a vehicle access road was constructed (near the beach chalets) to provide access to Saltdean undercliff. This was jointly funded by Lewes District Council and Brighton Borough Council. It was built to provide access for the upcoming coastal protection works which began in 1990 at East Saltdean and then West Saltdean in 1995. Before the access road was built the nearest vehicle access point was Rottingdean. </w:t>
      </w:r>
    </w:p>
    <w:p w14:paraId="79B3E840" w14:textId="77777777" w:rsidR="00A16B47" w:rsidRPr="00A16B47" w:rsidRDefault="00A16B47" w:rsidP="00A16B47">
      <w:pPr>
        <w:rPr>
          <w:rFonts w:ascii="ArialMT" w:eastAsia="Times New Roman" w:hAnsi="ArialMT" w:cs="Times New Roman"/>
          <w:color w:val="000000"/>
          <w:lang w:eastAsia="en-GB"/>
        </w:rPr>
      </w:pPr>
    </w:p>
    <w:p w14:paraId="00BADD7F" w14:textId="77777777" w:rsidR="009A48D2" w:rsidRDefault="009A48D2" w:rsidP="00A16B47">
      <w:pPr>
        <w:rPr>
          <w:rFonts w:ascii="ArialMT" w:eastAsia="Times New Roman" w:hAnsi="ArialMT" w:cs="Times New Roman"/>
          <w:color w:val="000000"/>
          <w:lang w:eastAsia="en-GB"/>
        </w:rPr>
      </w:pPr>
    </w:p>
    <w:p w14:paraId="17FFD92F" w14:textId="77777777" w:rsidR="009A48D2" w:rsidRDefault="009A48D2" w:rsidP="00A16B47">
      <w:pPr>
        <w:rPr>
          <w:rFonts w:ascii="ArialMT" w:eastAsia="Times New Roman" w:hAnsi="ArialMT" w:cs="Times New Roman"/>
          <w:color w:val="000000"/>
          <w:lang w:eastAsia="en-GB"/>
        </w:rPr>
      </w:pPr>
    </w:p>
    <w:p w14:paraId="01FB8570" w14:textId="77777777" w:rsidR="009A48D2" w:rsidRDefault="009A48D2" w:rsidP="00A16B47">
      <w:pPr>
        <w:rPr>
          <w:rFonts w:ascii="ArialMT" w:eastAsia="Times New Roman" w:hAnsi="ArialMT" w:cs="Times New Roman"/>
          <w:color w:val="000000"/>
          <w:lang w:eastAsia="en-GB"/>
        </w:rPr>
      </w:pPr>
    </w:p>
    <w:p w14:paraId="4457A18C" w14:textId="4D3B9622" w:rsidR="00A16B47" w:rsidRPr="00A16B47" w:rsidRDefault="00A16B47" w:rsidP="00A16B47">
      <w:pPr>
        <w:rPr>
          <w:rFonts w:ascii="ArialMT" w:eastAsia="Times New Roman" w:hAnsi="ArialMT" w:cs="Times New Roman"/>
          <w:color w:val="000000"/>
          <w:lang w:eastAsia="en-GB"/>
        </w:rPr>
      </w:pPr>
      <w:r w:rsidRPr="00A16B47">
        <w:rPr>
          <w:rFonts w:ascii="ArialMT" w:eastAsia="Times New Roman" w:hAnsi="ArialMT" w:cs="Times New Roman"/>
          <w:color w:val="000000"/>
          <w:lang w:eastAsia="en-GB"/>
        </w:rPr>
        <w:t>In 1995 the undercliff between Saltdean and Rottingdean was reconstructed as part of the Brighton Coastal Protection Works.  This involved the demolition of the existing groynes (these can still be seen at rock level), the construction of new concrete groynes at beach location, encasing the sea wall in concrete and installing a handrail along its distance. Access steps were provided every 200 metres along the undercliff and a vehicle ramp to the beach for maintenance, blocked off by wooden sleepers. </w:t>
      </w:r>
    </w:p>
    <w:p w14:paraId="70DD4E06" w14:textId="77777777" w:rsidR="00A16B47" w:rsidRPr="00A16B47" w:rsidRDefault="00A16B47" w:rsidP="00A16B47">
      <w:pPr>
        <w:rPr>
          <w:rFonts w:ascii="ArialMT" w:eastAsia="Times New Roman" w:hAnsi="ArialMT" w:cs="Times New Roman"/>
          <w:color w:val="000000"/>
          <w:lang w:eastAsia="en-GB"/>
        </w:rPr>
      </w:pPr>
    </w:p>
    <w:p w14:paraId="75073809" w14:textId="77777777" w:rsidR="00A16B47" w:rsidRPr="00A16B47" w:rsidRDefault="00A16B47" w:rsidP="00A16B47">
      <w:pPr>
        <w:rPr>
          <w:rFonts w:ascii="ArialMT" w:eastAsia="Times New Roman" w:hAnsi="ArialMT" w:cs="Times New Roman"/>
          <w:color w:val="000000"/>
          <w:lang w:eastAsia="en-GB"/>
        </w:rPr>
      </w:pPr>
      <w:r w:rsidRPr="00A16B47">
        <w:rPr>
          <w:rFonts w:ascii="ArialMT" w:eastAsia="Times New Roman" w:hAnsi="ArialMT" w:cs="Times New Roman"/>
          <w:color w:val="000000"/>
          <w:lang w:eastAsia="en-GB"/>
        </w:rPr>
        <w:t>In 1996 the beaches between the groynes were topped with shingle to provide a safe bathing amenity beach and to protect the coast road. </w:t>
      </w:r>
    </w:p>
    <w:p w14:paraId="101A9A98" w14:textId="77777777" w:rsidR="00A16B47" w:rsidRPr="009B15AA" w:rsidRDefault="00A16B47" w:rsidP="00A408EB">
      <w:pPr>
        <w:rPr>
          <w:rFonts w:ascii="Arial" w:eastAsia="Times New Roman" w:hAnsi="Arial" w:cs="Arial"/>
          <w:color w:val="000000" w:themeColor="text1"/>
          <w:lang w:eastAsia="en-GB"/>
        </w:rPr>
      </w:pPr>
    </w:p>
    <w:p w14:paraId="52B2F59A" w14:textId="6107F5B4" w:rsidR="009B15AA" w:rsidRPr="009B15AA" w:rsidRDefault="009B15AA" w:rsidP="00A408EB">
      <w:pPr>
        <w:rPr>
          <w:rFonts w:ascii="Arial" w:eastAsia="Times New Roman" w:hAnsi="Arial" w:cs="Arial"/>
          <w:color w:val="000000" w:themeColor="text1"/>
          <w:u w:val="single"/>
          <w:lang w:eastAsia="en-GB"/>
        </w:rPr>
      </w:pPr>
      <w:r w:rsidRPr="009B15AA">
        <w:rPr>
          <w:rFonts w:ascii="Arial" w:hAnsi="Arial" w:cs="Arial"/>
          <w:color w:val="000000" w:themeColor="text1"/>
          <w:u w:val="single"/>
        </w:rPr>
        <w:t>Facilities</w:t>
      </w:r>
    </w:p>
    <w:p w14:paraId="39B42AD0" w14:textId="7F72495B" w:rsidR="00A408EB" w:rsidRDefault="009B15AA" w:rsidP="00A408EB">
      <w:pPr>
        <w:rPr>
          <w:rFonts w:ascii="Arial" w:hAnsi="Arial" w:cs="Arial"/>
          <w:color w:val="000000" w:themeColor="text1"/>
        </w:rPr>
      </w:pPr>
      <w:r w:rsidRPr="00A4613C">
        <w:rPr>
          <w:rFonts w:ascii="Arial" w:hAnsi="Arial" w:cs="Arial"/>
          <w:color w:val="000000" w:themeColor="text1"/>
        </w:rPr>
        <w:t xml:space="preserve">Both the beach and undercliff are managed by BHCC’s seafront team.  </w:t>
      </w:r>
    </w:p>
    <w:p w14:paraId="3AA9488B" w14:textId="77777777" w:rsidR="009B15AA" w:rsidRDefault="009B15AA" w:rsidP="00A408EB">
      <w:pPr>
        <w:rPr>
          <w:rFonts w:ascii="Arial" w:hAnsi="Arial" w:cs="Arial"/>
          <w:color w:val="000000" w:themeColor="text1"/>
        </w:rPr>
      </w:pPr>
    </w:p>
    <w:p w14:paraId="0C42CB10" w14:textId="77777777" w:rsidR="009B15AA" w:rsidRPr="00A4613C" w:rsidRDefault="009B15AA" w:rsidP="009B15AA">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Saltdean’s official bathing season is May until September. During this period yellow buoys are positioned to create a swim zone. </w:t>
      </w:r>
    </w:p>
    <w:p w14:paraId="389A2323" w14:textId="77777777" w:rsidR="009B15AA" w:rsidRPr="00A4613C" w:rsidRDefault="009B15AA" w:rsidP="00A408EB">
      <w:pPr>
        <w:rPr>
          <w:rFonts w:ascii="Arial" w:hAnsi="Arial" w:cs="Arial"/>
          <w:color w:val="000000" w:themeColor="text1"/>
        </w:rPr>
      </w:pPr>
    </w:p>
    <w:p w14:paraId="7D2AF19D" w14:textId="3FAE82B0" w:rsidR="00A408EB" w:rsidRDefault="00A408EB" w:rsidP="00A408EB">
      <w:pPr>
        <w:rPr>
          <w:rFonts w:ascii="Arial" w:hAnsi="Arial" w:cs="Arial"/>
          <w:color w:val="000000" w:themeColor="text1"/>
        </w:rPr>
      </w:pPr>
      <w:r w:rsidRPr="00A4613C">
        <w:rPr>
          <w:rFonts w:ascii="Arial" w:hAnsi="Arial" w:cs="Arial"/>
          <w:color w:val="000000" w:themeColor="text1"/>
        </w:rPr>
        <w:t xml:space="preserve">The central and main beach directly opposite The White Cliffs café has lifeguards during the summer holidays. </w:t>
      </w:r>
    </w:p>
    <w:p w14:paraId="1751620E" w14:textId="77777777" w:rsidR="009B15AA" w:rsidRPr="00A4613C" w:rsidRDefault="009B15AA" w:rsidP="00A408EB">
      <w:pPr>
        <w:rPr>
          <w:rFonts w:ascii="Arial" w:eastAsia="Times New Roman" w:hAnsi="Arial" w:cs="Arial"/>
          <w:color w:val="000000" w:themeColor="text1"/>
          <w:lang w:eastAsia="en-GB"/>
        </w:rPr>
      </w:pPr>
    </w:p>
    <w:p w14:paraId="282B6105" w14:textId="77777777" w:rsidR="009B15AA" w:rsidRDefault="009B15AA" w:rsidP="009B15AA">
      <w:pPr>
        <w:rPr>
          <w:rFonts w:ascii="Arial" w:hAnsi="Arial" w:cs="Arial"/>
          <w:color w:val="000000" w:themeColor="text1"/>
        </w:rPr>
      </w:pPr>
      <w:r w:rsidRPr="00A4613C">
        <w:rPr>
          <w:rFonts w:ascii="Arial" w:hAnsi="Arial" w:cs="Arial"/>
          <w:color w:val="000000" w:themeColor="text1"/>
        </w:rPr>
        <w:t>The beaches to the east and west are open to dogs all year round. Dogs are not allowed on the central beaches from 1 May – 30 September.</w:t>
      </w:r>
    </w:p>
    <w:p w14:paraId="40C37710" w14:textId="77777777" w:rsidR="00A408EB" w:rsidRPr="00A4613C" w:rsidRDefault="00A408EB" w:rsidP="00A408EB">
      <w:pPr>
        <w:rPr>
          <w:rFonts w:ascii="Arial" w:eastAsia="Times New Roman" w:hAnsi="Arial" w:cs="Arial"/>
          <w:color w:val="000000" w:themeColor="text1"/>
          <w:lang w:eastAsia="en-GB"/>
        </w:rPr>
      </w:pPr>
    </w:p>
    <w:p w14:paraId="33557098" w14:textId="5E751EF8" w:rsidR="004B6FA1" w:rsidRPr="00A4613C" w:rsidRDefault="004B6FA1">
      <w:pPr>
        <w:rPr>
          <w:rFonts w:ascii="Arial" w:hAnsi="Arial" w:cs="Arial"/>
          <w:color w:val="000000" w:themeColor="text1"/>
        </w:rPr>
      </w:pPr>
      <w:r w:rsidRPr="00A4613C">
        <w:rPr>
          <w:rFonts w:ascii="Arial" w:hAnsi="Arial" w:cs="Arial"/>
          <w:color w:val="000000" w:themeColor="text1"/>
        </w:rPr>
        <w:t>Litter picking on the beach is conducted by BHCC as well as local volunteers organised by the Deans Clean-Up team.</w:t>
      </w:r>
    </w:p>
    <w:p w14:paraId="06A9FB9A" w14:textId="4225F872" w:rsidR="007F6DBB" w:rsidRPr="00A4613C" w:rsidRDefault="007F6DBB">
      <w:pPr>
        <w:rPr>
          <w:rFonts w:ascii="Arial" w:hAnsi="Arial" w:cs="Arial"/>
          <w:color w:val="000000" w:themeColor="text1"/>
        </w:rPr>
      </w:pPr>
    </w:p>
    <w:p w14:paraId="45B8FB6A" w14:textId="3DE18E58" w:rsidR="007F6DBB" w:rsidRPr="00A4613C" w:rsidRDefault="007F6DBB">
      <w:pPr>
        <w:rPr>
          <w:rFonts w:ascii="Arial" w:hAnsi="Arial" w:cs="Arial"/>
          <w:i/>
          <w:iCs/>
          <w:color w:val="000000" w:themeColor="text1"/>
          <w:shd w:val="clear" w:color="auto" w:fill="FFFFFF"/>
        </w:rPr>
      </w:pPr>
      <w:r w:rsidRPr="00A4613C">
        <w:rPr>
          <w:rFonts w:ascii="Arial" w:hAnsi="Arial" w:cs="Arial"/>
          <w:color w:val="000000" w:themeColor="text1"/>
        </w:rPr>
        <w:t xml:space="preserve">On one of the beaches is a ramp for use by people on wheels installed in 2023 by </w:t>
      </w:r>
      <w:r w:rsidRPr="009B15AA">
        <w:rPr>
          <w:rFonts w:ascii="Arial" w:hAnsi="Arial" w:cs="Arial"/>
          <w:color w:val="000000" w:themeColor="text1"/>
        </w:rPr>
        <w:t>BHCC.</w:t>
      </w:r>
      <w:r w:rsidRPr="00A4613C">
        <w:rPr>
          <w:rStyle w:val="Emphasis"/>
          <w:rFonts w:ascii="Arial" w:hAnsi="Arial" w:cs="Arial"/>
          <w:i w:val="0"/>
          <w:iCs w:val="0"/>
          <w:color w:val="000000" w:themeColor="text1"/>
        </w:rPr>
        <w:t xml:space="preserve">  This site was chosen in consultation with the local Beach Access Team (formed by disability charity Scope), the Council's Coastal Engineer and the Seafront Team.</w:t>
      </w:r>
      <w:r w:rsidRPr="00A4613C">
        <w:rPr>
          <w:rFonts w:ascii="Arial" w:hAnsi="Arial" w:cs="Arial"/>
          <w:i/>
          <w:iCs/>
          <w:color w:val="000000" w:themeColor="text1"/>
          <w:shd w:val="clear" w:color="auto" w:fill="FFFFFF"/>
        </w:rPr>
        <w:t> </w:t>
      </w:r>
    </w:p>
    <w:p w14:paraId="111EA6DB" w14:textId="5FF3CDB6" w:rsidR="007F6DBB" w:rsidRPr="00A4613C" w:rsidRDefault="007F6DBB">
      <w:pPr>
        <w:rPr>
          <w:rFonts w:ascii="Arial" w:hAnsi="Arial" w:cs="Arial"/>
          <w:i/>
          <w:iCs/>
          <w:color w:val="000000" w:themeColor="text1"/>
          <w:shd w:val="clear" w:color="auto" w:fill="FFFFFF"/>
        </w:rPr>
      </w:pPr>
    </w:p>
    <w:p w14:paraId="2727BB20" w14:textId="04F30191" w:rsidR="007F6DBB" w:rsidRDefault="007F6DBB">
      <w:pPr>
        <w:rPr>
          <w:rFonts w:ascii="Arial" w:hAnsi="Arial" w:cs="Arial"/>
          <w:color w:val="000000" w:themeColor="text1"/>
          <w:shd w:val="clear" w:color="auto" w:fill="FFFFFF"/>
        </w:rPr>
      </w:pPr>
      <w:r w:rsidRPr="00A4613C">
        <w:rPr>
          <w:rFonts w:ascii="Arial" w:hAnsi="Arial" w:cs="Arial"/>
          <w:color w:val="000000" w:themeColor="text1"/>
          <w:shd w:val="clear" w:color="auto" w:fill="FFFFFF"/>
        </w:rPr>
        <w:t>Another beach has a facility for kayaks and other small watercraft to be stored securely.</w:t>
      </w:r>
    </w:p>
    <w:p w14:paraId="1FC17B57" w14:textId="77777777" w:rsidR="007400FB" w:rsidRDefault="007400FB">
      <w:pPr>
        <w:rPr>
          <w:rFonts w:ascii="Arial" w:hAnsi="Arial" w:cs="Arial"/>
          <w:color w:val="000000" w:themeColor="text1"/>
          <w:shd w:val="clear" w:color="auto" w:fill="FFFFFF"/>
        </w:rPr>
      </w:pPr>
    </w:p>
    <w:p w14:paraId="54778D89" w14:textId="1348E573" w:rsidR="007400FB" w:rsidRPr="00A4613C" w:rsidRDefault="007400FB">
      <w:pPr>
        <w:rPr>
          <w:rFonts w:ascii="Arial" w:hAnsi="Arial" w:cs="Arial"/>
          <w:color w:val="000000" w:themeColor="text1"/>
        </w:rPr>
      </w:pPr>
      <w:r>
        <w:rPr>
          <w:rFonts w:ascii="Arial" w:hAnsi="Arial" w:cs="Arial"/>
          <w:color w:val="000000" w:themeColor="text1"/>
          <w:shd w:val="clear" w:color="auto" w:fill="FFFFFF"/>
        </w:rPr>
        <w:t xml:space="preserve">A webcam which shows the main </w:t>
      </w:r>
      <w:proofErr w:type="gramStart"/>
      <w:r>
        <w:rPr>
          <w:rFonts w:ascii="Arial" w:hAnsi="Arial" w:cs="Arial"/>
          <w:color w:val="000000" w:themeColor="text1"/>
          <w:shd w:val="clear" w:color="auto" w:fill="FFFFFF"/>
        </w:rPr>
        <w:t>beach</w:t>
      </w:r>
      <w:proofErr w:type="gramEnd"/>
      <w:r>
        <w:rPr>
          <w:rFonts w:ascii="Arial" w:hAnsi="Arial" w:cs="Arial"/>
          <w:color w:val="000000" w:themeColor="text1"/>
          <w:shd w:val="clear" w:color="auto" w:fill="FFFFFF"/>
        </w:rPr>
        <w:t xml:space="preserve"> and the sea was installed by residents can be found here: </w:t>
      </w:r>
      <w:r w:rsidRPr="007400FB">
        <w:rPr>
          <w:rFonts w:ascii="Arial" w:hAnsi="Arial" w:cs="Arial"/>
          <w:color w:val="000000" w:themeColor="text1"/>
          <w:shd w:val="clear" w:color="auto" w:fill="FFFFFF"/>
        </w:rPr>
        <w:t>www.saltdeanssc.org/webcam</w:t>
      </w:r>
    </w:p>
    <w:p w14:paraId="5BFC2A12" w14:textId="73E6D066" w:rsidR="007047B9" w:rsidRPr="00A4613C" w:rsidRDefault="007047B9">
      <w:pPr>
        <w:rPr>
          <w:rFonts w:ascii="Arial" w:hAnsi="Arial" w:cs="Arial"/>
          <w:color w:val="000000" w:themeColor="text1"/>
        </w:rPr>
      </w:pPr>
    </w:p>
    <w:p w14:paraId="78D5CD6A" w14:textId="5E803540" w:rsidR="007047B9" w:rsidRPr="00A4613C" w:rsidRDefault="007047B9">
      <w:pPr>
        <w:rPr>
          <w:rFonts w:ascii="Arial" w:hAnsi="Arial" w:cs="Arial"/>
          <w:color w:val="000000" w:themeColor="text1"/>
        </w:rPr>
      </w:pPr>
      <w:r w:rsidRPr="00A4613C">
        <w:rPr>
          <w:rFonts w:ascii="Arial" w:hAnsi="Arial" w:cs="Arial"/>
          <w:color w:val="000000" w:themeColor="text1"/>
        </w:rPr>
        <w:t>Public toilets were refurbished in early 2023 and include a cubicle for the less able.</w:t>
      </w:r>
      <w:r w:rsidR="007F6DBB" w:rsidRPr="00A4613C">
        <w:rPr>
          <w:rFonts w:ascii="Arial" w:hAnsi="Arial" w:cs="Arial"/>
          <w:color w:val="000000" w:themeColor="text1"/>
        </w:rPr>
        <w:t xml:space="preserve"> </w:t>
      </w:r>
    </w:p>
    <w:p w14:paraId="70DF9AB3" w14:textId="4D3ECA40" w:rsidR="007047B9" w:rsidRPr="00A4613C" w:rsidRDefault="007047B9">
      <w:pPr>
        <w:rPr>
          <w:rFonts w:ascii="Arial" w:hAnsi="Arial" w:cs="Arial"/>
          <w:color w:val="000000" w:themeColor="text1"/>
        </w:rPr>
      </w:pPr>
    </w:p>
    <w:p w14:paraId="7CE1D196" w14:textId="293AC4D9" w:rsidR="007047B9" w:rsidRDefault="007047B9">
      <w:pPr>
        <w:rPr>
          <w:rFonts w:ascii="Arial" w:hAnsi="Arial" w:cs="Arial"/>
          <w:color w:val="000000" w:themeColor="text1"/>
        </w:rPr>
      </w:pPr>
      <w:r w:rsidRPr="00A4613C">
        <w:rPr>
          <w:rFonts w:ascii="Arial" w:hAnsi="Arial" w:cs="Arial"/>
          <w:color w:val="000000" w:themeColor="text1"/>
        </w:rPr>
        <w:t>The White Cliffs café lies to the north of the main beach</w:t>
      </w:r>
      <w:r w:rsidR="008B7B3B">
        <w:rPr>
          <w:rFonts w:ascii="Arial" w:hAnsi="Arial" w:cs="Arial"/>
          <w:color w:val="000000" w:themeColor="text1"/>
        </w:rPr>
        <w:t xml:space="preserve"> </w:t>
      </w:r>
      <w:r w:rsidR="00EC77B5">
        <w:rPr>
          <w:rFonts w:ascii="Arial" w:hAnsi="Arial" w:cs="Arial"/>
          <w:color w:val="000000" w:themeColor="text1"/>
        </w:rPr>
        <w:t xml:space="preserve">and the undercliff at a mezzanine level. </w:t>
      </w:r>
      <w:r w:rsidRPr="00A4613C">
        <w:rPr>
          <w:rFonts w:ascii="Arial" w:hAnsi="Arial" w:cs="Arial"/>
          <w:color w:val="000000" w:themeColor="text1"/>
        </w:rPr>
        <w:t>BHCC</w:t>
      </w:r>
      <w:r w:rsidR="008B7B3B">
        <w:rPr>
          <w:rFonts w:ascii="Arial" w:hAnsi="Arial" w:cs="Arial"/>
          <w:color w:val="000000" w:themeColor="text1"/>
        </w:rPr>
        <w:t xml:space="preserve"> is the </w:t>
      </w:r>
      <w:proofErr w:type="gramStart"/>
      <w:r w:rsidR="008B7B3B">
        <w:rPr>
          <w:rFonts w:ascii="Arial" w:hAnsi="Arial" w:cs="Arial"/>
          <w:color w:val="000000" w:themeColor="text1"/>
        </w:rPr>
        <w:t>freeholder</w:t>
      </w:r>
      <w:proofErr w:type="gramEnd"/>
      <w:r w:rsidR="00EC77B5">
        <w:rPr>
          <w:rFonts w:ascii="Arial" w:hAnsi="Arial" w:cs="Arial"/>
          <w:color w:val="000000" w:themeColor="text1"/>
        </w:rPr>
        <w:t xml:space="preserve"> and</w:t>
      </w:r>
      <w:r w:rsidRPr="00A4613C">
        <w:rPr>
          <w:rFonts w:ascii="Arial" w:hAnsi="Arial" w:cs="Arial"/>
          <w:color w:val="000000" w:themeColor="text1"/>
        </w:rPr>
        <w:t xml:space="preserve"> </w:t>
      </w:r>
      <w:r w:rsidR="00EC77B5">
        <w:rPr>
          <w:rFonts w:ascii="Arial" w:hAnsi="Arial" w:cs="Arial"/>
          <w:color w:val="000000" w:themeColor="text1"/>
        </w:rPr>
        <w:t>t</w:t>
      </w:r>
      <w:r w:rsidRPr="00A4613C">
        <w:rPr>
          <w:rFonts w:ascii="Arial" w:hAnsi="Arial" w:cs="Arial"/>
          <w:color w:val="000000" w:themeColor="text1"/>
        </w:rPr>
        <w:t xml:space="preserve">he current occupants have a long </w:t>
      </w:r>
      <w:r w:rsidR="008B7B3B">
        <w:rPr>
          <w:rFonts w:ascii="Arial" w:hAnsi="Arial" w:cs="Arial"/>
          <w:color w:val="000000" w:themeColor="text1"/>
        </w:rPr>
        <w:t xml:space="preserve">repair and maintain </w:t>
      </w:r>
      <w:r w:rsidR="009A48D2">
        <w:rPr>
          <w:rFonts w:ascii="Arial" w:hAnsi="Arial" w:cs="Arial"/>
          <w:color w:val="000000" w:themeColor="text1"/>
        </w:rPr>
        <w:t>l</w:t>
      </w:r>
      <w:r w:rsidRPr="00A4613C">
        <w:rPr>
          <w:rFonts w:ascii="Arial" w:hAnsi="Arial" w:cs="Arial"/>
          <w:color w:val="000000" w:themeColor="text1"/>
        </w:rPr>
        <w:t>ease.</w:t>
      </w:r>
      <w:r w:rsidR="005B6058" w:rsidRPr="00A4613C">
        <w:rPr>
          <w:rFonts w:ascii="Arial" w:hAnsi="Arial" w:cs="Arial"/>
          <w:color w:val="000000" w:themeColor="text1"/>
        </w:rPr>
        <w:t xml:space="preserve"> </w:t>
      </w:r>
    </w:p>
    <w:p w14:paraId="37ADA2E3" w14:textId="77777777" w:rsidR="009B15AA" w:rsidRDefault="009B15AA">
      <w:pPr>
        <w:rPr>
          <w:rFonts w:ascii="Arial" w:hAnsi="Arial" w:cs="Arial"/>
          <w:color w:val="000000" w:themeColor="text1"/>
        </w:rPr>
      </w:pPr>
    </w:p>
    <w:p w14:paraId="0D97FC1E" w14:textId="37BA2FCB" w:rsidR="00EC77B5" w:rsidRDefault="00EC77B5">
      <w:pPr>
        <w:rPr>
          <w:rFonts w:ascii="Arial" w:hAnsi="Arial" w:cs="Arial"/>
          <w:b/>
          <w:bCs/>
          <w:color w:val="000000" w:themeColor="text1"/>
        </w:rPr>
      </w:pPr>
      <w:r w:rsidRPr="00EC77B5">
        <w:rPr>
          <w:rFonts w:ascii="Arial" w:hAnsi="Arial" w:cs="Arial"/>
          <w:b/>
          <w:bCs/>
          <w:color w:val="000000" w:themeColor="text1"/>
        </w:rPr>
        <w:t>About The Undercliff</w:t>
      </w:r>
    </w:p>
    <w:p w14:paraId="422749C7" w14:textId="77777777" w:rsidR="00C6369D" w:rsidRDefault="00C6369D">
      <w:pPr>
        <w:rPr>
          <w:rFonts w:ascii="Arial" w:hAnsi="Arial" w:cs="Arial"/>
          <w:b/>
          <w:bCs/>
          <w:color w:val="000000" w:themeColor="text1"/>
        </w:rPr>
      </w:pPr>
    </w:p>
    <w:p w14:paraId="3708C056" w14:textId="583F969E" w:rsidR="00C6369D" w:rsidRPr="00C6369D" w:rsidRDefault="00C6369D">
      <w:pPr>
        <w:rPr>
          <w:rFonts w:ascii="Arial" w:hAnsi="Arial" w:cs="Arial"/>
          <w:color w:val="000000" w:themeColor="text1"/>
          <w:u w:val="single"/>
        </w:rPr>
      </w:pPr>
      <w:r w:rsidRPr="00C6369D">
        <w:rPr>
          <w:rFonts w:ascii="Arial" w:hAnsi="Arial" w:cs="Arial"/>
          <w:color w:val="000000" w:themeColor="text1"/>
          <w:u w:val="single"/>
        </w:rPr>
        <w:t>Status</w:t>
      </w:r>
    </w:p>
    <w:p w14:paraId="56567D3F" w14:textId="2B7F74F0" w:rsidR="00C6369D" w:rsidRDefault="00C6369D" w:rsidP="00C6369D">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 xml:space="preserve">Saltdean </w:t>
      </w:r>
      <w:r>
        <w:rPr>
          <w:rFonts w:ascii="Arial" w:eastAsia="Times New Roman" w:hAnsi="Arial" w:cs="Arial"/>
          <w:color w:val="000000" w:themeColor="text1"/>
          <w:lang w:eastAsia="en-GB"/>
        </w:rPr>
        <w:t>U</w:t>
      </w:r>
      <w:r w:rsidRPr="00A4613C">
        <w:rPr>
          <w:rFonts w:ascii="Arial" w:eastAsia="Times New Roman" w:hAnsi="Arial" w:cs="Arial"/>
          <w:color w:val="000000" w:themeColor="text1"/>
          <w:lang w:eastAsia="en-GB"/>
        </w:rPr>
        <w:t>ndercliff forms part of the England Coast Path (Living Coast) whose objective is to improve access to the coast</w:t>
      </w:r>
    </w:p>
    <w:p w14:paraId="3245D1FE" w14:textId="77777777" w:rsidR="009A48D2" w:rsidRDefault="009A48D2" w:rsidP="00C6369D">
      <w:pPr>
        <w:rPr>
          <w:rFonts w:ascii="Arial" w:eastAsia="Times New Roman" w:hAnsi="Arial" w:cs="Arial"/>
          <w:color w:val="000000" w:themeColor="text1"/>
          <w:lang w:eastAsia="en-GB"/>
        </w:rPr>
      </w:pPr>
    </w:p>
    <w:p w14:paraId="7AD54E75" w14:textId="77777777" w:rsidR="009A48D2" w:rsidRPr="008B7B3B" w:rsidRDefault="009A48D2" w:rsidP="00C6369D">
      <w:pPr>
        <w:rPr>
          <w:rFonts w:ascii="Arial" w:hAnsi="Arial" w:cs="Arial"/>
          <w:color w:val="000000" w:themeColor="text1"/>
          <w:u w:val="single"/>
        </w:rPr>
      </w:pPr>
    </w:p>
    <w:p w14:paraId="3401B107" w14:textId="77777777" w:rsidR="009B15AA" w:rsidRDefault="009B15AA">
      <w:pPr>
        <w:rPr>
          <w:rFonts w:ascii="Arial" w:hAnsi="Arial" w:cs="Arial"/>
          <w:color w:val="000000" w:themeColor="text1"/>
        </w:rPr>
      </w:pPr>
    </w:p>
    <w:p w14:paraId="1CF826A3" w14:textId="77777777" w:rsidR="009A48D2" w:rsidRDefault="009A48D2">
      <w:pPr>
        <w:rPr>
          <w:rFonts w:ascii="Arial" w:hAnsi="Arial" w:cs="Arial"/>
          <w:color w:val="000000" w:themeColor="text1"/>
          <w:u w:val="single"/>
        </w:rPr>
      </w:pPr>
    </w:p>
    <w:p w14:paraId="48E2DB7B" w14:textId="77777777" w:rsidR="009A48D2" w:rsidRDefault="009A48D2">
      <w:pPr>
        <w:rPr>
          <w:rFonts w:ascii="Arial" w:hAnsi="Arial" w:cs="Arial"/>
          <w:color w:val="000000" w:themeColor="text1"/>
          <w:u w:val="single"/>
        </w:rPr>
      </w:pPr>
    </w:p>
    <w:p w14:paraId="16138E55" w14:textId="76EEF967" w:rsidR="004B6FA1" w:rsidRDefault="004B6FA1">
      <w:pPr>
        <w:rPr>
          <w:rFonts w:ascii="Arial" w:hAnsi="Arial" w:cs="Arial"/>
          <w:color w:val="000000" w:themeColor="text1"/>
          <w:u w:val="single"/>
        </w:rPr>
      </w:pPr>
      <w:r w:rsidRPr="008B7B3B">
        <w:rPr>
          <w:rFonts w:ascii="Arial" w:hAnsi="Arial" w:cs="Arial"/>
          <w:color w:val="000000" w:themeColor="text1"/>
          <w:u w:val="single"/>
        </w:rPr>
        <w:t xml:space="preserve">The </w:t>
      </w:r>
      <w:r w:rsidR="00EC77B5">
        <w:rPr>
          <w:rFonts w:ascii="Arial" w:hAnsi="Arial" w:cs="Arial"/>
          <w:color w:val="000000" w:themeColor="text1"/>
          <w:u w:val="single"/>
        </w:rPr>
        <w:t>Landscape</w:t>
      </w:r>
    </w:p>
    <w:p w14:paraId="1FB0479C" w14:textId="3E150ABC" w:rsidR="008B7B3B" w:rsidRDefault="00A408EB" w:rsidP="008B7B3B">
      <w:pPr>
        <w:rPr>
          <w:rFonts w:ascii="Arial" w:hAnsi="Arial" w:cs="Arial"/>
          <w:color w:val="000000" w:themeColor="text1"/>
        </w:rPr>
      </w:pPr>
      <w:r w:rsidRPr="00A4613C">
        <w:rPr>
          <w:rFonts w:ascii="Arial" w:eastAsia="Times New Roman" w:hAnsi="Arial" w:cs="Arial"/>
          <w:color w:val="000000" w:themeColor="text1"/>
          <w:lang w:eastAsia="en-GB"/>
        </w:rPr>
        <w:t>The undercliff was constructed in the early 1930s and opened at Saltdean in July 1935. </w:t>
      </w:r>
      <w:r w:rsidR="008B7B3B">
        <w:rPr>
          <w:rFonts w:ascii="Arial" w:hAnsi="Arial" w:cs="Arial"/>
          <w:color w:val="000000" w:themeColor="text1"/>
        </w:rPr>
        <w:t xml:space="preserve">It comprises a </w:t>
      </w:r>
      <w:r w:rsidR="008B7B3B" w:rsidRPr="00A4613C">
        <w:rPr>
          <w:rFonts w:ascii="Arial" w:hAnsi="Arial" w:cs="Arial"/>
          <w:color w:val="000000" w:themeColor="text1"/>
        </w:rPr>
        <w:t xml:space="preserve">concrete walkway </w:t>
      </w:r>
      <w:r w:rsidR="008B7B3B">
        <w:rPr>
          <w:rFonts w:ascii="Arial" w:hAnsi="Arial" w:cs="Arial"/>
          <w:color w:val="000000" w:themeColor="text1"/>
        </w:rPr>
        <w:t xml:space="preserve">which </w:t>
      </w:r>
      <w:r w:rsidR="008B7B3B" w:rsidRPr="00A4613C">
        <w:rPr>
          <w:rFonts w:ascii="Arial" w:hAnsi="Arial" w:cs="Arial"/>
          <w:color w:val="000000" w:themeColor="text1"/>
        </w:rPr>
        <w:t xml:space="preserve">provides a direct and flat route for walkers and cyclists travelling west. </w:t>
      </w:r>
    </w:p>
    <w:p w14:paraId="416D7851" w14:textId="77777777" w:rsidR="008B7B3B" w:rsidRDefault="008B7B3B" w:rsidP="008B7B3B">
      <w:pPr>
        <w:rPr>
          <w:rFonts w:ascii="Arial" w:hAnsi="Arial" w:cs="Arial"/>
          <w:color w:val="000000" w:themeColor="text1"/>
        </w:rPr>
      </w:pPr>
    </w:p>
    <w:p w14:paraId="6007F199" w14:textId="5D6FCF9F" w:rsidR="008B7B3B" w:rsidRPr="00A4613C" w:rsidRDefault="008B7B3B" w:rsidP="008B7B3B">
      <w:pPr>
        <w:rPr>
          <w:rFonts w:ascii="Arial" w:hAnsi="Arial" w:cs="Arial"/>
          <w:color w:val="000000" w:themeColor="text1"/>
        </w:rPr>
      </w:pPr>
      <w:r w:rsidRPr="00A4613C">
        <w:rPr>
          <w:rFonts w:ascii="Arial" w:hAnsi="Arial" w:cs="Arial"/>
          <w:color w:val="000000" w:themeColor="text1"/>
        </w:rPr>
        <w:t>To the north of the undercliff are chalk cliffs. To the south, a wall marking the boundary of the beach.</w:t>
      </w:r>
    </w:p>
    <w:p w14:paraId="08143007" w14:textId="48B7E43E" w:rsidR="008B7B3B" w:rsidRDefault="008B7B3B" w:rsidP="00A408EB">
      <w:pPr>
        <w:rPr>
          <w:rFonts w:ascii="Arial" w:eastAsia="Times New Roman" w:hAnsi="Arial" w:cs="Arial"/>
          <w:color w:val="000000" w:themeColor="text1"/>
          <w:lang w:eastAsia="en-GB"/>
        </w:rPr>
      </w:pPr>
    </w:p>
    <w:p w14:paraId="1AE1350C" w14:textId="46F63359" w:rsidR="008B7B3B" w:rsidRPr="00A4613C" w:rsidRDefault="00A408EB" w:rsidP="008B7B3B">
      <w:pPr>
        <w:rPr>
          <w:rFonts w:ascii="Arial" w:eastAsia="Times New Roman" w:hAnsi="Arial" w:cs="Arial"/>
          <w:color w:val="000000" w:themeColor="text1"/>
          <w:lang w:eastAsia="en-GB"/>
        </w:rPr>
      </w:pPr>
      <w:r w:rsidRPr="00A4613C">
        <w:rPr>
          <w:rFonts w:ascii="Arial" w:eastAsia="Times New Roman" w:hAnsi="Arial" w:cs="Arial"/>
          <w:color w:val="000000" w:themeColor="text1"/>
          <w:lang w:eastAsia="en-GB"/>
        </w:rPr>
        <w:t>Saltdean tunnel was built in the 1930s</w:t>
      </w:r>
      <w:r w:rsidR="008B7B3B">
        <w:rPr>
          <w:rFonts w:ascii="Arial" w:eastAsia="Times New Roman" w:hAnsi="Arial" w:cs="Arial"/>
          <w:color w:val="000000" w:themeColor="text1"/>
          <w:lang w:eastAsia="en-GB"/>
        </w:rPr>
        <w:t xml:space="preserve"> and goes under the A259 creating </w:t>
      </w:r>
      <w:r w:rsidR="008B7B3B" w:rsidRPr="00A4613C">
        <w:rPr>
          <w:rFonts w:ascii="Arial" w:eastAsia="Times New Roman" w:hAnsi="Arial" w:cs="Arial"/>
          <w:color w:val="000000" w:themeColor="text1"/>
          <w:lang w:eastAsia="en-GB"/>
        </w:rPr>
        <w:t xml:space="preserve">a convenient </w:t>
      </w:r>
      <w:r w:rsidR="008B7B3B">
        <w:rPr>
          <w:rFonts w:ascii="Arial" w:eastAsia="Times New Roman" w:hAnsi="Arial" w:cs="Arial"/>
          <w:color w:val="000000" w:themeColor="text1"/>
          <w:lang w:eastAsia="en-GB"/>
        </w:rPr>
        <w:t xml:space="preserve">pedestrian </w:t>
      </w:r>
      <w:r w:rsidR="008B7B3B" w:rsidRPr="00A4613C">
        <w:rPr>
          <w:rFonts w:ascii="Arial" w:eastAsia="Times New Roman" w:hAnsi="Arial" w:cs="Arial"/>
          <w:color w:val="000000" w:themeColor="text1"/>
          <w:lang w:eastAsia="en-GB"/>
        </w:rPr>
        <w:t>link between the seafront</w:t>
      </w:r>
      <w:r w:rsidR="008B7B3B">
        <w:rPr>
          <w:rFonts w:ascii="Arial" w:eastAsia="Times New Roman" w:hAnsi="Arial" w:cs="Arial"/>
          <w:color w:val="000000" w:themeColor="text1"/>
          <w:lang w:eastAsia="en-GB"/>
        </w:rPr>
        <w:t>,</w:t>
      </w:r>
      <w:r w:rsidR="008B7B3B" w:rsidRPr="00A4613C">
        <w:rPr>
          <w:rFonts w:ascii="Arial" w:eastAsia="Times New Roman" w:hAnsi="Arial" w:cs="Arial"/>
          <w:color w:val="000000" w:themeColor="text1"/>
          <w:lang w:eastAsia="en-GB"/>
        </w:rPr>
        <w:t xml:space="preserve"> Saltdean Lido</w:t>
      </w:r>
      <w:r w:rsidR="008B7B3B">
        <w:rPr>
          <w:rFonts w:ascii="Arial" w:eastAsia="Times New Roman" w:hAnsi="Arial" w:cs="Arial"/>
          <w:color w:val="000000" w:themeColor="text1"/>
          <w:lang w:eastAsia="en-GB"/>
        </w:rPr>
        <w:t xml:space="preserve"> and two car parks. Cycling is not permitted in the tunnel</w:t>
      </w:r>
      <w:r w:rsidR="00EC77B5">
        <w:rPr>
          <w:rFonts w:ascii="Arial" w:eastAsia="Times New Roman" w:hAnsi="Arial" w:cs="Arial"/>
          <w:color w:val="000000" w:themeColor="text1"/>
          <w:lang w:eastAsia="en-GB"/>
        </w:rPr>
        <w:t>.</w:t>
      </w:r>
    </w:p>
    <w:p w14:paraId="7AB6E598" w14:textId="4CBCC10F" w:rsidR="008B7B3B" w:rsidRDefault="008B7B3B" w:rsidP="00A408EB">
      <w:pPr>
        <w:rPr>
          <w:rFonts w:ascii="Arial" w:eastAsia="Times New Roman" w:hAnsi="Arial" w:cs="Arial"/>
          <w:color w:val="000000" w:themeColor="text1"/>
          <w:lang w:eastAsia="en-GB"/>
        </w:rPr>
      </w:pPr>
    </w:p>
    <w:p w14:paraId="00A08CF1" w14:textId="1F777846" w:rsidR="00A408EB" w:rsidRDefault="008B7B3B" w:rsidP="00A408EB">
      <w:pPr>
        <w:rPr>
          <w:rFonts w:ascii="Arial" w:eastAsia="Times New Roman" w:hAnsi="Arial" w:cs="Arial"/>
          <w:color w:val="000000" w:themeColor="text1"/>
          <w:lang w:eastAsia="en-GB"/>
        </w:rPr>
      </w:pPr>
      <w:r>
        <w:rPr>
          <w:rFonts w:ascii="Arial" w:eastAsia="Times New Roman" w:hAnsi="Arial" w:cs="Arial"/>
          <w:color w:val="000000" w:themeColor="text1"/>
          <w:lang w:eastAsia="en-GB"/>
        </w:rPr>
        <w:t xml:space="preserve">The tunnel </w:t>
      </w:r>
      <w:r w:rsidR="00A408EB" w:rsidRPr="00A4613C">
        <w:rPr>
          <w:rFonts w:ascii="Arial" w:eastAsia="Times New Roman" w:hAnsi="Arial" w:cs="Arial"/>
          <w:color w:val="000000" w:themeColor="text1"/>
          <w:lang w:eastAsia="en-GB"/>
        </w:rPr>
        <w:t>was refurbished in 2020</w:t>
      </w:r>
      <w:r>
        <w:rPr>
          <w:rFonts w:ascii="Arial" w:eastAsia="Times New Roman" w:hAnsi="Arial" w:cs="Arial"/>
          <w:color w:val="000000" w:themeColor="text1"/>
          <w:lang w:eastAsia="en-GB"/>
        </w:rPr>
        <w:t xml:space="preserve"> by </w:t>
      </w:r>
      <w:proofErr w:type="gramStart"/>
      <w:r>
        <w:rPr>
          <w:rFonts w:ascii="Arial" w:eastAsia="Times New Roman" w:hAnsi="Arial" w:cs="Arial"/>
          <w:color w:val="000000" w:themeColor="text1"/>
          <w:lang w:eastAsia="en-GB"/>
        </w:rPr>
        <w:t>local residents</w:t>
      </w:r>
      <w:proofErr w:type="gramEnd"/>
      <w:r>
        <w:rPr>
          <w:rFonts w:ascii="Arial" w:eastAsia="Times New Roman" w:hAnsi="Arial" w:cs="Arial"/>
          <w:color w:val="000000" w:themeColor="text1"/>
          <w:lang w:eastAsia="en-GB"/>
        </w:rPr>
        <w:t xml:space="preserve"> and BHCC</w:t>
      </w:r>
      <w:r w:rsidR="00A408EB" w:rsidRPr="00A4613C">
        <w:rPr>
          <w:rFonts w:ascii="Arial" w:eastAsia="Times New Roman" w:hAnsi="Arial" w:cs="Arial"/>
          <w:color w:val="000000" w:themeColor="text1"/>
          <w:lang w:eastAsia="en-GB"/>
        </w:rPr>
        <w:t xml:space="preserve">. </w:t>
      </w:r>
    </w:p>
    <w:p w14:paraId="10906F1B" w14:textId="77777777" w:rsidR="00C6369D" w:rsidRDefault="00C6369D" w:rsidP="00A408EB">
      <w:pPr>
        <w:rPr>
          <w:rFonts w:ascii="Arial" w:eastAsia="Times New Roman" w:hAnsi="Arial" w:cs="Arial"/>
          <w:color w:val="000000" w:themeColor="text1"/>
          <w:lang w:eastAsia="en-GB"/>
        </w:rPr>
      </w:pPr>
    </w:p>
    <w:p w14:paraId="671E6B62" w14:textId="0374B840" w:rsidR="00C6369D" w:rsidRPr="00A4613C" w:rsidRDefault="00C6369D" w:rsidP="00C6369D">
      <w:pPr>
        <w:rPr>
          <w:rFonts w:ascii="Arial" w:hAnsi="Arial" w:cs="Arial"/>
          <w:color w:val="000000" w:themeColor="text1"/>
        </w:rPr>
      </w:pPr>
      <w:r w:rsidRPr="00A4613C">
        <w:rPr>
          <w:rFonts w:ascii="Arial" w:hAnsi="Arial" w:cs="Arial"/>
          <w:color w:val="000000" w:themeColor="text1"/>
        </w:rPr>
        <w:t>The undercliff is shared by walkers, bikes, e-bikes and e-scooters. Speeding is an ongoing issue creating tensions.</w:t>
      </w:r>
    </w:p>
    <w:p w14:paraId="6387ADAB" w14:textId="77777777" w:rsidR="00C6369D" w:rsidRDefault="00C6369D" w:rsidP="00A408EB">
      <w:pPr>
        <w:rPr>
          <w:rFonts w:ascii="Arial" w:eastAsia="Times New Roman" w:hAnsi="Arial" w:cs="Arial"/>
          <w:color w:val="000000" w:themeColor="text1"/>
          <w:lang w:eastAsia="en-GB"/>
        </w:rPr>
      </w:pPr>
    </w:p>
    <w:p w14:paraId="31E47B97" w14:textId="1962C930" w:rsidR="00EC77B5" w:rsidRPr="00EC77B5" w:rsidRDefault="00EC77B5" w:rsidP="00A408EB">
      <w:pPr>
        <w:rPr>
          <w:rFonts w:ascii="Arial" w:eastAsia="Times New Roman" w:hAnsi="Arial" w:cs="Arial"/>
          <w:color w:val="000000" w:themeColor="text1"/>
          <w:u w:val="single"/>
          <w:lang w:eastAsia="en-GB"/>
        </w:rPr>
      </w:pPr>
      <w:r w:rsidRPr="00EC77B5">
        <w:rPr>
          <w:rFonts w:ascii="Arial" w:eastAsia="Times New Roman" w:hAnsi="Arial" w:cs="Arial"/>
          <w:color w:val="000000" w:themeColor="text1"/>
          <w:u w:val="single"/>
          <w:lang w:eastAsia="en-GB"/>
        </w:rPr>
        <w:t>Facilities</w:t>
      </w:r>
    </w:p>
    <w:p w14:paraId="4CC01989" w14:textId="77777777" w:rsidR="00A408EB" w:rsidRPr="00A4613C" w:rsidRDefault="00A408EB">
      <w:pPr>
        <w:rPr>
          <w:rFonts w:ascii="Arial" w:hAnsi="Arial" w:cs="Arial"/>
          <w:color w:val="000000" w:themeColor="text1"/>
        </w:rPr>
      </w:pPr>
    </w:p>
    <w:p w14:paraId="3C6B065B" w14:textId="1DF1BF87" w:rsidR="004B6FA1" w:rsidRDefault="008B7B3B">
      <w:pPr>
        <w:rPr>
          <w:rFonts w:ascii="Arial" w:hAnsi="Arial" w:cs="Arial"/>
          <w:color w:val="000000" w:themeColor="text1"/>
        </w:rPr>
      </w:pPr>
      <w:r>
        <w:rPr>
          <w:rFonts w:ascii="Arial" w:hAnsi="Arial" w:cs="Arial"/>
          <w:color w:val="000000" w:themeColor="text1"/>
        </w:rPr>
        <w:t xml:space="preserve">To </w:t>
      </w:r>
      <w:r w:rsidR="007047B9" w:rsidRPr="00A4613C">
        <w:rPr>
          <w:rFonts w:ascii="Arial" w:hAnsi="Arial" w:cs="Arial"/>
          <w:color w:val="000000" w:themeColor="text1"/>
        </w:rPr>
        <w:t>the west of the tunnel there is a rock bed bordered by concrete surrounds.</w:t>
      </w:r>
    </w:p>
    <w:p w14:paraId="0DC0756D" w14:textId="77777777" w:rsidR="00EC77B5" w:rsidRDefault="00EC77B5" w:rsidP="00EC77B5">
      <w:pPr>
        <w:rPr>
          <w:rFonts w:ascii="Arial" w:hAnsi="Arial" w:cs="Arial"/>
          <w:color w:val="000000" w:themeColor="text1"/>
        </w:rPr>
      </w:pPr>
    </w:p>
    <w:p w14:paraId="6935B3F0" w14:textId="3D10E3C0" w:rsidR="00EC77B5" w:rsidRPr="00A4613C" w:rsidRDefault="00EC77B5" w:rsidP="00EC77B5">
      <w:pPr>
        <w:rPr>
          <w:rFonts w:ascii="Arial" w:hAnsi="Arial" w:cs="Arial"/>
          <w:color w:val="000000" w:themeColor="text1"/>
        </w:rPr>
      </w:pPr>
      <w:r w:rsidRPr="00A4613C">
        <w:rPr>
          <w:rFonts w:ascii="Arial" w:hAnsi="Arial" w:cs="Arial"/>
          <w:color w:val="000000" w:themeColor="text1"/>
        </w:rPr>
        <w:t xml:space="preserve">There are currently 20 concrete </w:t>
      </w:r>
      <w:r w:rsidR="009A48D2">
        <w:rPr>
          <w:rFonts w:ascii="Arial" w:hAnsi="Arial" w:cs="Arial"/>
          <w:color w:val="000000" w:themeColor="text1"/>
        </w:rPr>
        <w:t>and 14 metal beach chalets</w:t>
      </w:r>
      <w:r w:rsidRPr="00A4613C">
        <w:rPr>
          <w:rFonts w:ascii="Arial" w:hAnsi="Arial" w:cs="Arial"/>
          <w:color w:val="000000" w:themeColor="text1"/>
        </w:rPr>
        <w:t xml:space="preserve"> which are owned by BHCC and leased on </w:t>
      </w:r>
      <w:proofErr w:type="gramStart"/>
      <w:r w:rsidRPr="00A4613C">
        <w:rPr>
          <w:rFonts w:ascii="Arial" w:hAnsi="Arial" w:cs="Arial"/>
          <w:color w:val="000000" w:themeColor="text1"/>
        </w:rPr>
        <w:t>5 year</w:t>
      </w:r>
      <w:proofErr w:type="gramEnd"/>
      <w:r w:rsidRPr="00A4613C">
        <w:rPr>
          <w:rFonts w:ascii="Arial" w:hAnsi="Arial" w:cs="Arial"/>
          <w:color w:val="000000" w:themeColor="text1"/>
        </w:rPr>
        <w:t xml:space="preserve"> contracts</w:t>
      </w:r>
      <w:r w:rsidR="009A48D2">
        <w:rPr>
          <w:rFonts w:ascii="Arial" w:hAnsi="Arial" w:cs="Arial"/>
          <w:color w:val="000000" w:themeColor="text1"/>
        </w:rPr>
        <w:t xml:space="preserve"> </w:t>
      </w:r>
      <w:r w:rsidR="009A48D2">
        <w:rPr>
          <w:rFonts w:ascii="Arial" w:hAnsi="Arial" w:cs="Arial"/>
          <w:color w:val="000000" w:themeColor="text1"/>
        </w:rPr>
        <w:t>to residents of Brighton &amp; Hove City Council</w:t>
      </w:r>
      <w:r w:rsidR="009A48D2" w:rsidRPr="00A4613C">
        <w:rPr>
          <w:rFonts w:ascii="Arial" w:hAnsi="Arial" w:cs="Arial"/>
          <w:color w:val="000000" w:themeColor="text1"/>
        </w:rPr>
        <w:t xml:space="preserve">.  </w:t>
      </w:r>
      <w:r w:rsidR="009A48D2">
        <w:rPr>
          <w:rFonts w:ascii="Arial" w:hAnsi="Arial" w:cs="Arial"/>
          <w:color w:val="000000" w:themeColor="text1"/>
        </w:rPr>
        <w:t>One of these is leased to the Saltdean Community Association (a local charity) for use by Saltdean residents.</w:t>
      </w:r>
    </w:p>
    <w:p w14:paraId="2649685E" w14:textId="77777777" w:rsidR="00EC77B5" w:rsidRDefault="00EC77B5">
      <w:pPr>
        <w:rPr>
          <w:rFonts w:ascii="Arial" w:hAnsi="Arial" w:cs="Arial"/>
          <w:color w:val="000000" w:themeColor="text1"/>
        </w:rPr>
      </w:pPr>
    </w:p>
    <w:p w14:paraId="46F45540" w14:textId="2324BF63" w:rsidR="008B7B3B" w:rsidRDefault="00EC77B5">
      <w:pPr>
        <w:rPr>
          <w:rFonts w:ascii="Arial" w:hAnsi="Arial" w:cs="Arial"/>
          <w:color w:val="000000" w:themeColor="text1"/>
        </w:rPr>
      </w:pPr>
      <w:r>
        <w:rPr>
          <w:rFonts w:ascii="Arial" w:hAnsi="Arial" w:cs="Arial"/>
          <w:color w:val="000000" w:themeColor="text1"/>
        </w:rPr>
        <w:t xml:space="preserve">There </w:t>
      </w:r>
      <w:r w:rsidR="00D8087F">
        <w:rPr>
          <w:rFonts w:ascii="Arial" w:hAnsi="Arial" w:cs="Arial"/>
          <w:color w:val="000000" w:themeColor="text1"/>
        </w:rPr>
        <w:t>are</w:t>
      </w:r>
      <w:r w:rsidR="00C6369D">
        <w:rPr>
          <w:rFonts w:ascii="Arial" w:hAnsi="Arial" w:cs="Arial"/>
          <w:color w:val="000000" w:themeColor="text1"/>
        </w:rPr>
        <w:t xml:space="preserve"> cycle lock-up bars and benches along the undercliff.</w:t>
      </w:r>
    </w:p>
    <w:p w14:paraId="146A242A" w14:textId="77777777" w:rsidR="00C6369D" w:rsidRDefault="00C6369D">
      <w:pPr>
        <w:rPr>
          <w:rFonts w:ascii="Arial" w:hAnsi="Arial" w:cs="Arial"/>
          <w:color w:val="000000" w:themeColor="text1"/>
        </w:rPr>
      </w:pPr>
    </w:p>
    <w:p w14:paraId="060BE12D" w14:textId="6EB337E4" w:rsidR="00C6369D" w:rsidRDefault="00C6369D">
      <w:pPr>
        <w:rPr>
          <w:rFonts w:ascii="Arial" w:hAnsi="Arial" w:cs="Arial"/>
          <w:color w:val="000000" w:themeColor="text1"/>
        </w:rPr>
      </w:pPr>
      <w:r>
        <w:rPr>
          <w:rFonts w:ascii="Arial" w:hAnsi="Arial" w:cs="Arial"/>
          <w:color w:val="000000" w:themeColor="text1"/>
        </w:rPr>
        <w:t>There are also various noticeboards including a community one.</w:t>
      </w:r>
    </w:p>
    <w:p w14:paraId="49811A71" w14:textId="77777777" w:rsidR="008B7B3B" w:rsidRDefault="008B7B3B">
      <w:pPr>
        <w:rPr>
          <w:rFonts w:ascii="Arial" w:hAnsi="Arial" w:cs="Arial"/>
          <w:color w:val="000000" w:themeColor="text1"/>
        </w:rPr>
      </w:pPr>
    </w:p>
    <w:p w14:paraId="51561B5D" w14:textId="5D3B4804" w:rsidR="006068C1" w:rsidRDefault="00C6369D" w:rsidP="00C6369D">
      <w:pPr>
        <w:rPr>
          <w:rFonts w:ascii="Arial" w:hAnsi="Arial" w:cs="Arial"/>
          <w:color w:val="000000" w:themeColor="text1"/>
        </w:rPr>
      </w:pPr>
      <w:r w:rsidRPr="00A4613C">
        <w:rPr>
          <w:rFonts w:ascii="Arial" w:hAnsi="Arial" w:cs="Arial"/>
          <w:color w:val="000000" w:themeColor="text1"/>
        </w:rPr>
        <w:t xml:space="preserve">There are currently 20 concrete beach chalets to the east which are owned by BHCC and leased on </w:t>
      </w:r>
      <w:proofErr w:type="gramStart"/>
      <w:r w:rsidRPr="00A4613C">
        <w:rPr>
          <w:rFonts w:ascii="Arial" w:hAnsi="Arial" w:cs="Arial"/>
          <w:color w:val="000000" w:themeColor="text1"/>
        </w:rPr>
        <w:t>5 year</w:t>
      </w:r>
      <w:proofErr w:type="gramEnd"/>
      <w:r w:rsidRPr="00A4613C">
        <w:rPr>
          <w:rFonts w:ascii="Arial" w:hAnsi="Arial" w:cs="Arial"/>
          <w:color w:val="000000" w:themeColor="text1"/>
        </w:rPr>
        <w:t xml:space="preserve"> contracts</w:t>
      </w:r>
      <w:r w:rsidR="006068C1">
        <w:rPr>
          <w:rFonts w:ascii="Arial" w:hAnsi="Arial" w:cs="Arial"/>
          <w:color w:val="000000" w:themeColor="text1"/>
        </w:rPr>
        <w:t xml:space="preserve"> </w:t>
      </w:r>
    </w:p>
    <w:p w14:paraId="3B62FB01" w14:textId="77777777" w:rsidR="00C6369D" w:rsidRDefault="00C6369D">
      <w:pPr>
        <w:rPr>
          <w:rFonts w:ascii="Arial" w:hAnsi="Arial" w:cs="Arial"/>
          <w:color w:val="000000" w:themeColor="text1"/>
        </w:rPr>
      </w:pPr>
    </w:p>
    <w:p w14:paraId="68E1CB9C" w14:textId="39CF6743" w:rsidR="00C6369D" w:rsidRPr="00A4613C" w:rsidRDefault="00C6369D" w:rsidP="00C6369D">
      <w:pPr>
        <w:rPr>
          <w:rFonts w:ascii="Arial" w:hAnsi="Arial" w:cs="Arial"/>
          <w:color w:val="000000" w:themeColor="text1"/>
        </w:rPr>
      </w:pPr>
      <w:r w:rsidRPr="00A4613C">
        <w:rPr>
          <w:rFonts w:ascii="Arial" w:hAnsi="Arial" w:cs="Arial"/>
          <w:color w:val="000000" w:themeColor="text1"/>
        </w:rPr>
        <w:t xml:space="preserve">There </w:t>
      </w:r>
      <w:r w:rsidR="009A48D2">
        <w:rPr>
          <w:rFonts w:ascii="Arial" w:hAnsi="Arial" w:cs="Arial"/>
          <w:color w:val="000000" w:themeColor="text1"/>
        </w:rPr>
        <w:t>are two</w:t>
      </w:r>
      <w:r w:rsidRPr="00A4613C">
        <w:rPr>
          <w:rFonts w:ascii="Arial" w:hAnsi="Arial" w:cs="Arial"/>
          <w:color w:val="000000" w:themeColor="text1"/>
        </w:rPr>
        <w:t xml:space="preserve"> shower</w:t>
      </w:r>
      <w:r w:rsidR="009A48D2">
        <w:rPr>
          <w:rFonts w:ascii="Arial" w:hAnsi="Arial" w:cs="Arial"/>
          <w:color w:val="000000" w:themeColor="text1"/>
        </w:rPr>
        <w:t xml:space="preserve">s and </w:t>
      </w:r>
      <w:r w:rsidR="00D8087F">
        <w:rPr>
          <w:rFonts w:ascii="Arial" w:hAnsi="Arial" w:cs="Arial"/>
          <w:color w:val="000000" w:themeColor="text1"/>
        </w:rPr>
        <w:t xml:space="preserve">drinking water </w:t>
      </w:r>
      <w:r w:rsidRPr="00A4613C">
        <w:rPr>
          <w:rFonts w:ascii="Arial" w:hAnsi="Arial" w:cs="Arial"/>
          <w:color w:val="000000" w:themeColor="text1"/>
        </w:rPr>
        <w:t>tap</w:t>
      </w:r>
      <w:r w:rsidR="009A48D2">
        <w:rPr>
          <w:rFonts w:ascii="Arial" w:hAnsi="Arial" w:cs="Arial"/>
          <w:color w:val="000000" w:themeColor="text1"/>
        </w:rPr>
        <w:t>s.</w:t>
      </w:r>
    </w:p>
    <w:p w14:paraId="2B94071E" w14:textId="77777777" w:rsidR="00C6369D" w:rsidRDefault="00C6369D">
      <w:pPr>
        <w:rPr>
          <w:rFonts w:ascii="Arial" w:hAnsi="Arial" w:cs="Arial"/>
          <w:color w:val="000000" w:themeColor="text1"/>
        </w:rPr>
      </w:pPr>
    </w:p>
    <w:p w14:paraId="51B175F0" w14:textId="666E476B" w:rsidR="008B7B3B" w:rsidRPr="00D8087F" w:rsidRDefault="008B7B3B">
      <w:pPr>
        <w:rPr>
          <w:rFonts w:ascii="Arial" w:hAnsi="Arial" w:cs="Arial"/>
          <w:b/>
          <w:bCs/>
          <w:color w:val="000000" w:themeColor="text1"/>
        </w:rPr>
      </w:pPr>
      <w:r w:rsidRPr="00D8087F">
        <w:rPr>
          <w:rFonts w:ascii="Arial" w:hAnsi="Arial" w:cs="Arial"/>
          <w:b/>
          <w:bCs/>
          <w:color w:val="000000" w:themeColor="text1"/>
        </w:rPr>
        <w:t>The Cliff</w:t>
      </w:r>
      <w:r w:rsidR="00D8087F" w:rsidRPr="00D8087F">
        <w:rPr>
          <w:rFonts w:ascii="Arial" w:hAnsi="Arial" w:cs="Arial"/>
          <w:b/>
          <w:bCs/>
          <w:color w:val="000000" w:themeColor="text1"/>
        </w:rPr>
        <w:t xml:space="preserve"> T</w:t>
      </w:r>
      <w:r w:rsidRPr="00D8087F">
        <w:rPr>
          <w:rFonts w:ascii="Arial" w:hAnsi="Arial" w:cs="Arial"/>
          <w:b/>
          <w:bCs/>
          <w:color w:val="000000" w:themeColor="text1"/>
        </w:rPr>
        <w:t>op</w:t>
      </w:r>
    </w:p>
    <w:p w14:paraId="45220852" w14:textId="0EF0365D" w:rsidR="00337890" w:rsidRPr="00A4613C" w:rsidRDefault="00337890" w:rsidP="00D8087F">
      <w:pPr>
        <w:rPr>
          <w:rFonts w:ascii="Arial" w:hAnsi="Arial" w:cs="Arial"/>
          <w:color w:val="000000" w:themeColor="text1"/>
        </w:rPr>
      </w:pPr>
    </w:p>
    <w:p w14:paraId="3A1869EA" w14:textId="17B6F77F" w:rsidR="00337890" w:rsidRPr="00A4613C" w:rsidRDefault="00337890" w:rsidP="00560EFD">
      <w:pPr>
        <w:rPr>
          <w:rFonts w:ascii="Arial" w:hAnsi="Arial" w:cs="Arial"/>
          <w:color w:val="000000" w:themeColor="text1"/>
        </w:rPr>
      </w:pPr>
      <w:r w:rsidRPr="00A4613C">
        <w:rPr>
          <w:rFonts w:ascii="Arial" w:hAnsi="Arial" w:cs="Arial"/>
          <w:color w:val="000000" w:themeColor="text1"/>
        </w:rPr>
        <w:t xml:space="preserve">To the north of the </w:t>
      </w:r>
      <w:r w:rsidR="00D8087F">
        <w:rPr>
          <w:rFonts w:ascii="Arial" w:hAnsi="Arial" w:cs="Arial"/>
          <w:color w:val="000000" w:themeColor="text1"/>
        </w:rPr>
        <w:t xml:space="preserve">undercliff above the chalk cliffs </w:t>
      </w:r>
      <w:r w:rsidRPr="00A4613C">
        <w:rPr>
          <w:rFonts w:ascii="Arial" w:hAnsi="Arial" w:cs="Arial"/>
          <w:color w:val="000000" w:themeColor="text1"/>
        </w:rPr>
        <w:t xml:space="preserve">is a grassed </w:t>
      </w:r>
      <w:r w:rsidR="00D8087F">
        <w:rPr>
          <w:rFonts w:ascii="Arial" w:hAnsi="Arial" w:cs="Arial"/>
          <w:color w:val="000000" w:themeColor="text1"/>
        </w:rPr>
        <w:t xml:space="preserve">wide verge </w:t>
      </w:r>
      <w:r w:rsidRPr="00A4613C">
        <w:rPr>
          <w:rFonts w:ascii="Arial" w:hAnsi="Arial" w:cs="Arial"/>
          <w:color w:val="000000" w:themeColor="text1"/>
        </w:rPr>
        <w:t xml:space="preserve">with a </w:t>
      </w:r>
      <w:r w:rsidR="00D8087F">
        <w:rPr>
          <w:rFonts w:ascii="Arial" w:hAnsi="Arial" w:cs="Arial"/>
          <w:color w:val="000000" w:themeColor="text1"/>
        </w:rPr>
        <w:t xml:space="preserve">mown </w:t>
      </w:r>
      <w:r w:rsidRPr="00A4613C">
        <w:rPr>
          <w:rFonts w:ascii="Arial" w:hAnsi="Arial" w:cs="Arial"/>
          <w:color w:val="000000" w:themeColor="text1"/>
        </w:rPr>
        <w:t>path. It is characterised by natural planting</w:t>
      </w:r>
      <w:r w:rsidR="00D8087F">
        <w:rPr>
          <w:rFonts w:ascii="Arial" w:hAnsi="Arial" w:cs="Arial"/>
          <w:color w:val="000000" w:themeColor="text1"/>
        </w:rPr>
        <w:t xml:space="preserve"> and there are benches at various places</w:t>
      </w:r>
    </w:p>
    <w:p w14:paraId="71807E88" w14:textId="69832AFA" w:rsidR="00560EFD" w:rsidRPr="00A4613C" w:rsidRDefault="00560EFD">
      <w:pPr>
        <w:rPr>
          <w:rFonts w:ascii="Arial" w:hAnsi="Arial" w:cs="Arial"/>
          <w:color w:val="000000" w:themeColor="text1"/>
        </w:rPr>
      </w:pPr>
    </w:p>
    <w:p w14:paraId="6814B786" w14:textId="5D99F651" w:rsidR="00560EFD" w:rsidRPr="006068C1" w:rsidRDefault="00560EFD">
      <w:pPr>
        <w:rPr>
          <w:rFonts w:ascii="Arial" w:hAnsi="Arial" w:cs="Arial"/>
          <w:b/>
          <w:bCs/>
          <w:color w:val="000000" w:themeColor="text1"/>
        </w:rPr>
      </w:pPr>
      <w:r w:rsidRPr="006068C1">
        <w:rPr>
          <w:rFonts w:ascii="Arial" w:hAnsi="Arial" w:cs="Arial"/>
          <w:b/>
          <w:bCs/>
          <w:color w:val="000000" w:themeColor="text1"/>
        </w:rPr>
        <w:t>Access</w:t>
      </w:r>
      <w:r w:rsidR="00D8087F" w:rsidRPr="006068C1">
        <w:rPr>
          <w:rFonts w:ascii="Arial" w:hAnsi="Arial" w:cs="Arial"/>
          <w:b/>
          <w:bCs/>
          <w:color w:val="000000" w:themeColor="text1"/>
        </w:rPr>
        <w:t xml:space="preserve"> to the undercliff and beaches</w:t>
      </w:r>
    </w:p>
    <w:p w14:paraId="0E428345" w14:textId="28B29781" w:rsidR="00560EFD" w:rsidRPr="00A4613C" w:rsidRDefault="00560EFD">
      <w:pPr>
        <w:rPr>
          <w:rFonts w:ascii="Arial" w:hAnsi="Arial" w:cs="Arial"/>
          <w:color w:val="000000" w:themeColor="text1"/>
        </w:rPr>
      </w:pPr>
    </w:p>
    <w:p w14:paraId="303294AA" w14:textId="25B37865" w:rsidR="00560EFD" w:rsidRPr="00A4613C" w:rsidRDefault="00560EFD" w:rsidP="00560EFD">
      <w:pPr>
        <w:rPr>
          <w:rFonts w:ascii="Arial" w:hAnsi="Arial" w:cs="Arial"/>
          <w:color w:val="000000" w:themeColor="text1"/>
        </w:rPr>
      </w:pPr>
      <w:r w:rsidRPr="00A4613C">
        <w:rPr>
          <w:rFonts w:ascii="Arial" w:hAnsi="Arial" w:cs="Arial"/>
          <w:color w:val="000000" w:themeColor="text1"/>
        </w:rPr>
        <w:t>The beach and undercliff are accessed in two ways: on foot through the tunnel under the A259 and from the A259 via a mezzanine level and a slope.</w:t>
      </w:r>
    </w:p>
    <w:p w14:paraId="666AF47F" w14:textId="49C4F89A" w:rsidR="00560EFD" w:rsidRPr="00A4613C" w:rsidRDefault="00560EFD">
      <w:pPr>
        <w:rPr>
          <w:rFonts w:ascii="Arial" w:hAnsi="Arial" w:cs="Arial"/>
          <w:color w:val="000000" w:themeColor="text1"/>
        </w:rPr>
      </w:pPr>
    </w:p>
    <w:p w14:paraId="2481FF7E" w14:textId="1BD480FA" w:rsidR="00560EFD" w:rsidRDefault="00560EFD">
      <w:pPr>
        <w:rPr>
          <w:rFonts w:ascii="Arial" w:hAnsi="Arial" w:cs="Arial"/>
          <w:color w:val="000000" w:themeColor="text1"/>
        </w:rPr>
      </w:pPr>
      <w:r w:rsidRPr="00A4613C">
        <w:rPr>
          <w:rFonts w:ascii="Arial" w:hAnsi="Arial" w:cs="Arial"/>
          <w:color w:val="000000" w:themeColor="text1"/>
        </w:rPr>
        <w:t xml:space="preserve">There is parking for three blue badge vehicles </w:t>
      </w:r>
      <w:r w:rsidR="009A48D2">
        <w:rPr>
          <w:rFonts w:ascii="Arial" w:hAnsi="Arial" w:cs="Arial"/>
          <w:color w:val="000000" w:themeColor="text1"/>
        </w:rPr>
        <w:t xml:space="preserve">only </w:t>
      </w:r>
      <w:r w:rsidRPr="00A4613C">
        <w:rPr>
          <w:rFonts w:ascii="Arial" w:hAnsi="Arial" w:cs="Arial"/>
          <w:color w:val="000000" w:themeColor="text1"/>
        </w:rPr>
        <w:t>at the mezzanine level.  Other parking is at the two car parks owned by Saltdean Lido CIC to the north of the A259.</w:t>
      </w:r>
    </w:p>
    <w:p w14:paraId="128ADF03" w14:textId="77777777" w:rsidR="005E0452" w:rsidRDefault="005E0452">
      <w:pPr>
        <w:rPr>
          <w:rFonts w:ascii="Arial" w:hAnsi="Arial" w:cs="Arial"/>
          <w:color w:val="000000" w:themeColor="text1"/>
        </w:rPr>
      </w:pPr>
    </w:p>
    <w:p w14:paraId="2EDF8980" w14:textId="77777777" w:rsidR="009A48D2" w:rsidRDefault="009A48D2" w:rsidP="005E0452">
      <w:pPr>
        <w:rPr>
          <w:rFonts w:ascii="Arial" w:hAnsi="Arial" w:cs="Arial"/>
          <w:b/>
          <w:bCs/>
          <w:color w:val="000000" w:themeColor="text1"/>
        </w:rPr>
      </w:pPr>
    </w:p>
    <w:p w14:paraId="435AD6DD" w14:textId="77777777" w:rsidR="009A48D2" w:rsidRDefault="009A48D2" w:rsidP="005E0452">
      <w:pPr>
        <w:rPr>
          <w:rFonts w:ascii="Arial" w:hAnsi="Arial" w:cs="Arial"/>
          <w:b/>
          <w:bCs/>
          <w:color w:val="000000" w:themeColor="text1"/>
        </w:rPr>
      </w:pPr>
    </w:p>
    <w:p w14:paraId="6AADF23E" w14:textId="77777777" w:rsidR="009A48D2" w:rsidRDefault="009A48D2" w:rsidP="005E0452">
      <w:pPr>
        <w:rPr>
          <w:rFonts w:ascii="Arial" w:hAnsi="Arial" w:cs="Arial"/>
          <w:b/>
          <w:bCs/>
          <w:color w:val="000000" w:themeColor="text1"/>
        </w:rPr>
      </w:pPr>
    </w:p>
    <w:p w14:paraId="7A6CB86A" w14:textId="77777777" w:rsidR="009A48D2" w:rsidRDefault="009A48D2" w:rsidP="005E0452">
      <w:pPr>
        <w:rPr>
          <w:rFonts w:ascii="Arial" w:hAnsi="Arial" w:cs="Arial"/>
          <w:b/>
          <w:bCs/>
          <w:color w:val="000000" w:themeColor="text1"/>
        </w:rPr>
      </w:pPr>
    </w:p>
    <w:p w14:paraId="6C94481D" w14:textId="2E332059" w:rsidR="005E0452" w:rsidRPr="005E0452" w:rsidRDefault="005E0452" w:rsidP="005E0452">
      <w:pPr>
        <w:rPr>
          <w:rFonts w:ascii="Arial" w:hAnsi="Arial" w:cs="Arial"/>
          <w:b/>
          <w:bCs/>
          <w:color w:val="000000" w:themeColor="text1"/>
        </w:rPr>
      </w:pPr>
      <w:r w:rsidRPr="005E0452">
        <w:rPr>
          <w:rFonts w:ascii="Arial" w:hAnsi="Arial" w:cs="Arial"/>
          <w:b/>
          <w:bCs/>
          <w:color w:val="000000" w:themeColor="text1"/>
        </w:rPr>
        <w:t>Brighton &amp; Hove City Plan Part 2</w:t>
      </w:r>
    </w:p>
    <w:p w14:paraId="0F9F64DE" w14:textId="77777777" w:rsidR="005E0452" w:rsidRPr="00A4613C" w:rsidRDefault="005E0452" w:rsidP="005E0452">
      <w:pPr>
        <w:widowControl w:val="0"/>
        <w:tabs>
          <w:tab w:val="left" w:pos="1650"/>
        </w:tabs>
        <w:autoSpaceDE w:val="0"/>
        <w:autoSpaceDN w:val="0"/>
        <w:spacing w:before="200" w:line="276" w:lineRule="auto"/>
        <w:ind w:right="1144"/>
        <w:rPr>
          <w:rFonts w:ascii="Arial" w:hAnsi="Arial" w:cs="Arial"/>
          <w:color w:val="000000" w:themeColor="text1"/>
          <w:spacing w:val="-2"/>
        </w:rPr>
      </w:pPr>
      <w:r w:rsidRPr="00A4613C">
        <w:rPr>
          <w:rFonts w:ascii="Arial" w:eastAsia="Times New Roman" w:hAnsi="Arial" w:cs="Arial"/>
          <w:color w:val="000000" w:themeColor="text1"/>
          <w:lang w:eastAsia="en-GB"/>
        </w:rPr>
        <w:t xml:space="preserve">BHCC City Plan Part 2 policy </w:t>
      </w:r>
      <w:r w:rsidRPr="00A4613C">
        <w:rPr>
          <w:rFonts w:ascii="Arial" w:hAnsi="Arial" w:cs="Arial"/>
          <w:color w:val="000000" w:themeColor="text1"/>
        </w:rPr>
        <w:t>DM39</w:t>
      </w:r>
      <w:r w:rsidRPr="00A4613C">
        <w:rPr>
          <w:rFonts w:ascii="Arial" w:hAnsi="Arial" w:cs="Arial"/>
          <w:color w:val="000000" w:themeColor="text1"/>
          <w:spacing w:val="-3"/>
        </w:rPr>
        <w:t xml:space="preserve"> </w:t>
      </w:r>
      <w:r w:rsidRPr="00A4613C">
        <w:rPr>
          <w:rFonts w:ascii="Arial" w:hAnsi="Arial" w:cs="Arial"/>
          <w:color w:val="000000" w:themeColor="text1"/>
        </w:rPr>
        <w:t>Development</w:t>
      </w:r>
      <w:r w:rsidRPr="00A4613C">
        <w:rPr>
          <w:rFonts w:ascii="Arial" w:hAnsi="Arial" w:cs="Arial"/>
          <w:color w:val="000000" w:themeColor="text1"/>
          <w:spacing w:val="-4"/>
        </w:rPr>
        <w:t xml:space="preserve"> </w:t>
      </w:r>
      <w:r w:rsidRPr="00A4613C">
        <w:rPr>
          <w:rFonts w:ascii="Arial" w:hAnsi="Arial" w:cs="Arial"/>
          <w:color w:val="000000" w:themeColor="text1"/>
        </w:rPr>
        <w:t>on</w:t>
      </w:r>
      <w:r w:rsidRPr="00A4613C">
        <w:rPr>
          <w:rFonts w:ascii="Arial" w:hAnsi="Arial" w:cs="Arial"/>
          <w:color w:val="000000" w:themeColor="text1"/>
          <w:spacing w:val="-3"/>
        </w:rPr>
        <w:t xml:space="preserve"> </w:t>
      </w:r>
      <w:r w:rsidRPr="00A4613C">
        <w:rPr>
          <w:rFonts w:ascii="Arial" w:hAnsi="Arial" w:cs="Arial"/>
          <w:color w:val="000000" w:themeColor="text1"/>
        </w:rPr>
        <w:t>the</w:t>
      </w:r>
      <w:r w:rsidRPr="00A4613C">
        <w:rPr>
          <w:rFonts w:ascii="Arial" w:hAnsi="Arial" w:cs="Arial"/>
          <w:color w:val="000000" w:themeColor="text1"/>
          <w:spacing w:val="-2"/>
        </w:rPr>
        <w:t xml:space="preserve"> Seafront and </w:t>
      </w:r>
      <w:r>
        <w:rPr>
          <w:rFonts w:ascii="Arial" w:hAnsi="Arial" w:cs="Arial"/>
          <w:color w:val="000000" w:themeColor="text1"/>
          <w:spacing w:val="-2"/>
        </w:rPr>
        <w:t xml:space="preserve">the Coastal Strategy Studies and the Shoreline Management Plan </w:t>
      </w:r>
      <w:r w:rsidRPr="00A4613C">
        <w:rPr>
          <w:rFonts w:ascii="Arial" w:hAnsi="Arial" w:cs="Arial"/>
          <w:color w:val="000000" w:themeColor="text1"/>
          <w:spacing w:val="-2"/>
        </w:rPr>
        <w:t xml:space="preserve">cover the </w:t>
      </w:r>
      <w:proofErr w:type="gramStart"/>
      <w:r w:rsidRPr="00A4613C">
        <w:rPr>
          <w:rFonts w:ascii="Arial" w:hAnsi="Arial" w:cs="Arial"/>
          <w:color w:val="000000" w:themeColor="text1"/>
          <w:spacing w:val="-2"/>
        </w:rPr>
        <w:t>following</w:t>
      </w:r>
      <w:proofErr w:type="gramEnd"/>
      <w:r w:rsidRPr="00A4613C">
        <w:rPr>
          <w:rFonts w:ascii="Arial" w:hAnsi="Arial" w:cs="Arial"/>
          <w:color w:val="000000" w:themeColor="text1"/>
          <w:spacing w:val="-2"/>
        </w:rPr>
        <w:t xml:space="preserve"> so the West Saltdean plan defers to these WRT:</w:t>
      </w:r>
    </w:p>
    <w:p w14:paraId="70ED5483" w14:textId="77777777" w:rsidR="005E0452" w:rsidRPr="009B15AA" w:rsidRDefault="005E0452" w:rsidP="005E0452">
      <w:pPr>
        <w:pStyle w:val="ListParagraph"/>
        <w:numPr>
          <w:ilvl w:val="0"/>
          <w:numId w:val="4"/>
        </w:numPr>
        <w:spacing w:before="200" w:line="276" w:lineRule="auto"/>
        <w:ind w:right="1144"/>
        <w:rPr>
          <w:rFonts w:ascii="Arial" w:hAnsi="Arial" w:cs="Arial"/>
          <w:color w:val="000000" w:themeColor="text1"/>
          <w:spacing w:val="-2"/>
        </w:rPr>
      </w:pPr>
      <w:r w:rsidRPr="009B15AA">
        <w:rPr>
          <w:rFonts w:ascii="Arial" w:hAnsi="Arial" w:cs="Arial"/>
          <w:color w:val="000000" w:themeColor="text1"/>
          <w:spacing w:val="-2"/>
        </w:rPr>
        <w:t xml:space="preserve">coastal defences, </w:t>
      </w:r>
    </w:p>
    <w:p w14:paraId="5BD02AD0" w14:textId="77777777" w:rsidR="005E0452" w:rsidRPr="009B15AA" w:rsidRDefault="005E0452" w:rsidP="005E0452">
      <w:pPr>
        <w:pStyle w:val="ListParagraph"/>
        <w:numPr>
          <w:ilvl w:val="0"/>
          <w:numId w:val="4"/>
        </w:numPr>
        <w:spacing w:before="200" w:line="276" w:lineRule="auto"/>
        <w:ind w:right="1144"/>
        <w:rPr>
          <w:rFonts w:ascii="Arial" w:hAnsi="Arial" w:cs="Arial"/>
          <w:color w:val="000000" w:themeColor="text1"/>
        </w:rPr>
      </w:pPr>
      <w:r w:rsidRPr="009B15AA">
        <w:rPr>
          <w:rFonts w:ascii="Arial" w:hAnsi="Arial" w:cs="Arial"/>
          <w:color w:val="000000" w:themeColor="text1"/>
        </w:rPr>
        <w:t>development</w:t>
      </w:r>
      <w:r w:rsidRPr="009B15AA">
        <w:rPr>
          <w:rFonts w:ascii="Arial" w:hAnsi="Arial" w:cs="Arial"/>
          <w:color w:val="000000" w:themeColor="text1"/>
          <w:spacing w:val="-4"/>
        </w:rPr>
        <w:t xml:space="preserve"> </w:t>
      </w:r>
      <w:r w:rsidRPr="009B15AA">
        <w:rPr>
          <w:rFonts w:ascii="Arial" w:hAnsi="Arial" w:cs="Arial"/>
          <w:color w:val="000000" w:themeColor="text1"/>
        </w:rPr>
        <w:t>likely</w:t>
      </w:r>
      <w:r w:rsidRPr="009B15AA">
        <w:rPr>
          <w:rFonts w:ascii="Arial" w:hAnsi="Arial" w:cs="Arial"/>
          <w:color w:val="000000" w:themeColor="text1"/>
          <w:spacing w:val="-2"/>
        </w:rPr>
        <w:t xml:space="preserve"> </w:t>
      </w:r>
      <w:r w:rsidRPr="009B15AA">
        <w:rPr>
          <w:rFonts w:ascii="Arial" w:hAnsi="Arial" w:cs="Arial"/>
          <w:color w:val="000000" w:themeColor="text1"/>
        </w:rPr>
        <w:t>to</w:t>
      </w:r>
      <w:r w:rsidRPr="009B15AA">
        <w:rPr>
          <w:rFonts w:ascii="Arial" w:hAnsi="Arial" w:cs="Arial"/>
          <w:color w:val="000000" w:themeColor="text1"/>
          <w:spacing w:val="-3"/>
        </w:rPr>
        <w:t xml:space="preserve"> </w:t>
      </w:r>
      <w:proofErr w:type="gramStart"/>
      <w:r w:rsidRPr="009B15AA">
        <w:rPr>
          <w:rFonts w:ascii="Arial" w:hAnsi="Arial" w:cs="Arial"/>
          <w:color w:val="000000" w:themeColor="text1"/>
        </w:rPr>
        <w:t>have</w:t>
      </w:r>
      <w:r w:rsidRPr="009B15AA">
        <w:rPr>
          <w:rFonts w:ascii="Arial" w:hAnsi="Arial" w:cs="Arial"/>
          <w:color w:val="000000" w:themeColor="text1"/>
          <w:spacing w:val="-4"/>
        </w:rPr>
        <w:t xml:space="preserve"> </w:t>
      </w:r>
      <w:r w:rsidRPr="009B15AA">
        <w:rPr>
          <w:rFonts w:ascii="Arial" w:hAnsi="Arial" w:cs="Arial"/>
          <w:color w:val="000000" w:themeColor="text1"/>
        </w:rPr>
        <w:t>an</w:t>
      </w:r>
      <w:r w:rsidRPr="009B15AA">
        <w:rPr>
          <w:rFonts w:ascii="Arial" w:hAnsi="Arial" w:cs="Arial"/>
          <w:color w:val="000000" w:themeColor="text1"/>
          <w:spacing w:val="-3"/>
        </w:rPr>
        <w:t xml:space="preserve"> </w:t>
      </w:r>
      <w:r w:rsidRPr="009B15AA">
        <w:rPr>
          <w:rFonts w:ascii="Arial" w:hAnsi="Arial" w:cs="Arial"/>
          <w:color w:val="000000" w:themeColor="text1"/>
        </w:rPr>
        <w:t>effect</w:t>
      </w:r>
      <w:r w:rsidRPr="009B15AA">
        <w:rPr>
          <w:rFonts w:ascii="Arial" w:hAnsi="Arial" w:cs="Arial"/>
          <w:color w:val="000000" w:themeColor="text1"/>
          <w:spacing w:val="-4"/>
        </w:rPr>
        <w:t xml:space="preserve"> </w:t>
      </w:r>
      <w:r w:rsidRPr="009B15AA">
        <w:rPr>
          <w:rFonts w:ascii="Arial" w:hAnsi="Arial" w:cs="Arial"/>
          <w:color w:val="000000" w:themeColor="text1"/>
        </w:rPr>
        <w:t>on</w:t>
      </w:r>
      <w:proofErr w:type="gramEnd"/>
      <w:r w:rsidRPr="009B15AA">
        <w:rPr>
          <w:rFonts w:ascii="Arial" w:hAnsi="Arial" w:cs="Arial"/>
          <w:color w:val="000000" w:themeColor="text1"/>
          <w:spacing w:val="-3"/>
        </w:rPr>
        <w:t xml:space="preserve"> </w:t>
      </w:r>
      <w:r w:rsidRPr="009B15AA">
        <w:rPr>
          <w:rFonts w:ascii="Arial" w:hAnsi="Arial" w:cs="Arial"/>
          <w:color w:val="000000" w:themeColor="text1"/>
        </w:rPr>
        <w:t>the</w:t>
      </w:r>
      <w:r w:rsidRPr="009B15AA">
        <w:rPr>
          <w:rFonts w:ascii="Arial" w:hAnsi="Arial" w:cs="Arial"/>
          <w:color w:val="000000" w:themeColor="text1"/>
          <w:spacing w:val="-2"/>
        </w:rPr>
        <w:t xml:space="preserve"> </w:t>
      </w:r>
      <w:r w:rsidRPr="009B15AA">
        <w:rPr>
          <w:rFonts w:ascii="Arial" w:hAnsi="Arial" w:cs="Arial"/>
          <w:color w:val="000000" w:themeColor="text1"/>
        </w:rPr>
        <w:t>Marine</w:t>
      </w:r>
      <w:r w:rsidRPr="009B15AA">
        <w:rPr>
          <w:rFonts w:ascii="Arial" w:hAnsi="Arial" w:cs="Arial"/>
          <w:color w:val="000000" w:themeColor="text1"/>
          <w:spacing w:val="-2"/>
        </w:rPr>
        <w:t xml:space="preserve"> </w:t>
      </w:r>
      <w:r w:rsidRPr="009B15AA">
        <w:rPr>
          <w:rFonts w:ascii="Arial" w:hAnsi="Arial" w:cs="Arial"/>
          <w:color w:val="000000" w:themeColor="text1"/>
        </w:rPr>
        <w:t>Conservation</w:t>
      </w:r>
      <w:r w:rsidRPr="009B15AA">
        <w:rPr>
          <w:rFonts w:ascii="Arial" w:hAnsi="Arial" w:cs="Arial"/>
          <w:color w:val="000000" w:themeColor="text1"/>
          <w:spacing w:val="-3"/>
        </w:rPr>
        <w:t xml:space="preserve"> </w:t>
      </w:r>
      <w:r w:rsidRPr="009B15AA">
        <w:rPr>
          <w:rFonts w:ascii="Arial" w:hAnsi="Arial" w:cs="Arial"/>
          <w:color w:val="000000" w:themeColor="text1"/>
        </w:rPr>
        <w:t>Zone</w:t>
      </w:r>
    </w:p>
    <w:p w14:paraId="5C0745E7" w14:textId="77777777" w:rsidR="005E0452" w:rsidRPr="00A4613C" w:rsidRDefault="005E0452" w:rsidP="005E0452">
      <w:pPr>
        <w:rPr>
          <w:rFonts w:ascii="Arial" w:eastAsia="Times New Roman" w:hAnsi="Arial" w:cs="Arial"/>
          <w:color w:val="000000" w:themeColor="text1"/>
          <w:lang w:eastAsia="en-GB"/>
        </w:rPr>
      </w:pPr>
    </w:p>
    <w:p w14:paraId="1E118EAE" w14:textId="77777777" w:rsidR="005E0452" w:rsidRPr="00A4613C" w:rsidRDefault="005E0452" w:rsidP="005E0452">
      <w:pPr>
        <w:spacing w:before="200" w:line="276" w:lineRule="auto"/>
        <w:ind w:right="1144"/>
        <w:rPr>
          <w:rFonts w:ascii="Arial" w:hAnsi="Arial"/>
          <w:color w:val="000000" w:themeColor="text1"/>
        </w:rPr>
      </w:pPr>
      <w:r w:rsidRPr="00A4613C">
        <w:rPr>
          <w:rFonts w:ascii="Arial" w:hAnsi="Arial"/>
          <w:color w:val="000000" w:themeColor="text1"/>
        </w:rPr>
        <w:t xml:space="preserve">The City Plan specifies </w:t>
      </w:r>
      <w:proofErr w:type="gramStart"/>
      <w:r w:rsidRPr="00A4613C">
        <w:rPr>
          <w:rFonts w:ascii="Arial" w:hAnsi="Arial"/>
          <w:color w:val="000000" w:themeColor="text1"/>
        </w:rPr>
        <w:t xml:space="preserve">that </w:t>
      </w:r>
      <w:r>
        <w:rPr>
          <w:rFonts w:ascii="Arial" w:hAnsi="Arial"/>
          <w:color w:val="000000" w:themeColor="text1"/>
        </w:rPr>
        <w:t>:</w:t>
      </w:r>
      <w:proofErr w:type="gramEnd"/>
    </w:p>
    <w:p w14:paraId="229B61EF" w14:textId="77777777" w:rsidR="005E0452" w:rsidRPr="009B15AA" w:rsidRDefault="005E0452" w:rsidP="005E0452">
      <w:pPr>
        <w:pStyle w:val="ListParagraph"/>
        <w:numPr>
          <w:ilvl w:val="0"/>
          <w:numId w:val="5"/>
        </w:numPr>
        <w:spacing w:before="200" w:line="276" w:lineRule="auto"/>
        <w:ind w:right="1144"/>
        <w:rPr>
          <w:rFonts w:ascii="Arial" w:hAnsi="Arial" w:cs="Arial"/>
          <w:color w:val="000000" w:themeColor="text1"/>
        </w:rPr>
      </w:pPr>
      <w:r w:rsidRPr="009B15AA">
        <w:rPr>
          <w:rFonts w:ascii="Arial" w:hAnsi="Arial" w:cs="Arial"/>
          <w:color w:val="000000" w:themeColor="text1"/>
        </w:rPr>
        <w:t xml:space="preserve">the importance of the seafront and beach as an open space must be safeguarded </w:t>
      </w:r>
    </w:p>
    <w:p w14:paraId="73CF3768" w14:textId="7117F74C" w:rsidR="005E0452" w:rsidRPr="009A48D2" w:rsidRDefault="005E0452" w:rsidP="009A48D2">
      <w:pPr>
        <w:pStyle w:val="ListParagraph"/>
        <w:numPr>
          <w:ilvl w:val="0"/>
          <w:numId w:val="5"/>
        </w:numPr>
        <w:spacing w:before="200" w:line="276" w:lineRule="auto"/>
        <w:ind w:right="1144"/>
        <w:rPr>
          <w:rFonts w:ascii="Arial" w:hAnsi="Arial" w:cs="Arial"/>
          <w:color w:val="000000" w:themeColor="text1"/>
          <w:spacing w:val="-2"/>
        </w:rPr>
      </w:pPr>
      <w:r w:rsidRPr="009B15AA">
        <w:rPr>
          <w:rFonts w:ascii="Arial" w:hAnsi="Arial" w:cs="Arial"/>
          <w:color w:val="000000" w:themeColor="text1"/>
        </w:rPr>
        <w:t>public access to and along the coast and</w:t>
      </w:r>
      <w:r w:rsidRPr="009B15AA">
        <w:rPr>
          <w:rFonts w:ascii="Arial" w:hAnsi="Arial" w:cs="Arial"/>
          <w:color w:val="000000" w:themeColor="text1"/>
          <w:spacing w:val="-3"/>
        </w:rPr>
        <w:t xml:space="preserve"> </w:t>
      </w:r>
      <w:r w:rsidRPr="009B15AA">
        <w:rPr>
          <w:rFonts w:ascii="Arial" w:hAnsi="Arial" w:cs="Arial"/>
          <w:color w:val="000000" w:themeColor="text1"/>
        </w:rPr>
        <w:t>to</w:t>
      </w:r>
      <w:r w:rsidRPr="009B15AA">
        <w:rPr>
          <w:rFonts w:ascii="Arial" w:hAnsi="Arial" w:cs="Arial"/>
          <w:color w:val="000000" w:themeColor="text1"/>
          <w:spacing w:val="-3"/>
        </w:rPr>
        <w:t xml:space="preserve"> </w:t>
      </w:r>
      <w:r w:rsidRPr="009B15AA">
        <w:rPr>
          <w:rFonts w:ascii="Arial" w:hAnsi="Arial" w:cs="Arial"/>
          <w:color w:val="000000" w:themeColor="text1"/>
        </w:rPr>
        <w:t>sea-based</w:t>
      </w:r>
      <w:r w:rsidRPr="009B15AA">
        <w:rPr>
          <w:rFonts w:ascii="Arial" w:hAnsi="Arial" w:cs="Arial"/>
          <w:color w:val="000000" w:themeColor="text1"/>
          <w:spacing w:val="-5"/>
        </w:rPr>
        <w:t xml:space="preserve"> </w:t>
      </w:r>
      <w:r w:rsidRPr="009B15AA">
        <w:rPr>
          <w:rFonts w:ascii="Arial" w:hAnsi="Arial" w:cs="Arial"/>
          <w:color w:val="000000" w:themeColor="text1"/>
        </w:rPr>
        <w:t>activities</w:t>
      </w:r>
      <w:r w:rsidRPr="009B15AA">
        <w:rPr>
          <w:rFonts w:ascii="Arial" w:hAnsi="Arial" w:cs="Arial"/>
          <w:color w:val="000000" w:themeColor="text1"/>
          <w:spacing w:val="-2"/>
        </w:rPr>
        <w:t xml:space="preserve"> </w:t>
      </w:r>
      <w:r w:rsidRPr="009B15AA">
        <w:rPr>
          <w:rFonts w:ascii="Arial" w:hAnsi="Arial" w:cs="Arial"/>
          <w:color w:val="000000" w:themeColor="text1"/>
        </w:rPr>
        <w:t>must be maintained and enhanced (see</w:t>
      </w:r>
      <w:r w:rsidRPr="009B15AA">
        <w:rPr>
          <w:rFonts w:ascii="Arial" w:hAnsi="Arial" w:cs="Arial"/>
          <w:color w:val="000000" w:themeColor="text1"/>
          <w:spacing w:val="-4"/>
        </w:rPr>
        <w:t xml:space="preserve"> </w:t>
      </w:r>
      <w:r w:rsidRPr="009B15AA">
        <w:rPr>
          <w:rFonts w:ascii="Arial" w:hAnsi="Arial" w:cs="Arial"/>
          <w:color w:val="000000" w:themeColor="text1"/>
        </w:rPr>
        <w:t>City</w:t>
      </w:r>
      <w:r w:rsidRPr="009B15AA">
        <w:rPr>
          <w:rFonts w:ascii="Arial" w:hAnsi="Arial" w:cs="Arial"/>
          <w:color w:val="000000" w:themeColor="text1"/>
          <w:spacing w:val="-2"/>
        </w:rPr>
        <w:t xml:space="preserve"> </w:t>
      </w:r>
      <w:r w:rsidRPr="009B15AA">
        <w:rPr>
          <w:rFonts w:ascii="Arial" w:hAnsi="Arial" w:cs="Arial"/>
          <w:color w:val="000000" w:themeColor="text1"/>
        </w:rPr>
        <w:t>Plan</w:t>
      </w:r>
      <w:r w:rsidRPr="009B15AA">
        <w:rPr>
          <w:rFonts w:ascii="Arial" w:hAnsi="Arial" w:cs="Arial"/>
          <w:color w:val="000000" w:themeColor="text1"/>
          <w:spacing w:val="-5"/>
        </w:rPr>
        <w:t xml:space="preserve"> </w:t>
      </w:r>
      <w:r w:rsidRPr="009B15AA">
        <w:rPr>
          <w:rFonts w:ascii="Arial" w:hAnsi="Arial" w:cs="Arial"/>
          <w:color w:val="000000" w:themeColor="text1"/>
        </w:rPr>
        <w:t>Part</w:t>
      </w:r>
      <w:r w:rsidRPr="009B15AA">
        <w:rPr>
          <w:rFonts w:ascii="Arial" w:hAnsi="Arial" w:cs="Arial"/>
          <w:color w:val="000000" w:themeColor="text1"/>
          <w:spacing w:val="-4"/>
        </w:rPr>
        <w:t xml:space="preserve"> </w:t>
      </w:r>
      <w:r w:rsidRPr="009B15AA">
        <w:rPr>
          <w:rFonts w:ascii="Arial" w:hAnsi="Arial" w:cs="Arial"/>
          <w:color w:val="000000" w:themeColor="text1"/>
        </w:rPr>
        <w:t>One</w:t>
      </w:r>
      <w:r w:rsidRPr="009B15AA">
        <w:rPr>
          <w:rFonts w:ascii="Arial" w:hAnsi="Arial" w:cs="Arial"/>
          <w:color w:val="000000" w:themeColor="text1"/>
          <w:spacing w:val="-2"/>
        </w:rPr>
        <w:t xml:space="preserve"> </w:t>
      </w:r>
      <w:r w:rsidRPr="009B15AA">
        <w:rPr>
          <w:rFonts w:ascii="Arial" w:hAnsi="Arial" w:cs="Arial"/>
          <w:color w:val="000000" w:themeColor="text1"/>
        </w:rPr>
        <w:t>policies</w:t>
      </w:r>
      <w:r w:rsidRPr="009B15AA">
        <w:rPr>
          <w:rFonts w:ascii="Arial" w:hAnsi="Arial" w:cs="Arial"/>
          <w:color w:val="000000" w:themeColor="text1"/>
          <w:spacing w:val="-2"/>
        </w:rPr>
        <w:t xml:space="preserve"> </w:t>
      </w:r>
      <w:r w:rsidRPr="009B15AA">
        <w:rPr>
          <w:rFonts w:ascii="Arial" w:hAnsi="Arial" w:cs="Arial"/>
          <w:color w:val="000000" w:themeColor="text1"/>
        </w:rPr>
        <w:t>CP16</w:t>
      </w:r>
      <w:r w:rsidRPr="009B15AA">
        <w:rPr>
          <w:rFonts w:ascii="Arial" w:hAnsi="Arial" w:cs="Arial"/>
          <w:color w:val="000000" w:themeColor="text1"/>
          <w:spacing w:val="-2"/>
        </w:rPr>
        <w:t xml:space="preserve"> </w:t>
      </w:r>
      <w:r w:rsidRPr="009B15AA">
        <w:rPr>
          <w:rFonts w:ascii="Arial" w:hAnsi="Arial" w:cs="Arial"/>
          <w:color w:val="000000" w:themeColor="text1"/>
        </w:rPr>
        <w:t>Open</w:t>
      </w:r>
      <w:r w:rsidRPr="009B15AA">
        <w:rPr>
          <w:rFonts w:ascii="Arial" w:hAnsi="Arial" w:cs="Arial"/>
          <w:color w:val="000000" w:themeColor="text1"/>
          <w:spacing w:val="-5"/>
        </w:rPr>
        <w:t xml:space="preserve"> </w:t>
      </w:r>
      <w:r w:rsidRPr="009B15AA">
        <w:rPr>
          <w:rFonts w:ascii="Arial" w:hAnsi="Arial" w:cs="Arial"/>
          <w:color w:val="000000" w:themeColor="text1"/>
        </w:rPr>
        <w:t>Space and CP17 Sports Provision).</w:t>
      </w:r>
    </w:p>
    <w:p w14:paraId="6F8D793B" w14:textId="77777777" w:rsidR="005E0452" w:rsidRPr="009B15AA" w:rsidRDefault="005E0452" w:rsidP="005E0452">
      <w:pPr>
        <w:pStyle w:val="ListParagraph"/>
        <w:widowControl w:val="0"/>
        <w:numPr>
          <w:ilvl w:val="0"/>
          <w:numId w:val="5"/>
        </w:numPr>
        <w:tabs>
          <w:tab w:val="left" w:pos="1650"/>
        </w:tabs>
        <w:autoSpaceDE w:val="0"/>
        <w:autoSpaceDN w:val="0"/>
        <w:spacing w:line="276" w:lineRule="auto"/>
        <w:ind w:right="1127"/>
        <w:rPr>
          <w:rFonts w:ascii="Arial" w:hAnsi="Arial" w:cs="Arial"/>
          <w:color w:val="000000" w:themeColor="text1"/>
          <w:szCs w:val="21"/>
        </w:rPr>
      </w:pPr>
      <w:r w:rsidRPr="009B15AA">
        <w:rPr>
          <w:rFonts w:ascii="Arial" w:hAnsi="Arial" w:cs="Arial"/>
          <w:color w:val="000000" w:themeColor="text1"/>
          <w:szCs w:val="21"/>
        </w:rPr>
        <w:t>proposals should protect and enhance the beach, shoreline and marine environment as open space and valuable natural habitats.</w:t>
      </w:r>
    </w:p>
    <w:p w14:paraId="2170AE5E" w14:textId="77777777" w:rsidR="005E0452" w:rsidRPr="00A4613C" w:rsidRDefault="005E0452" w:rsidP="005E0452">
      <w:pPr>
        <w:widowControl w:val="0"/>
        <w:tabs>
          <w:tab w:val="left" w:pos="1650"/>
        </w:tabs>
        <w:autoSpaceDE w:val="0"/>
        <w:autoSpaceDN w:val="0"/>
        <w:spacing w:line="276" w:lineRule="auto"/>
        <w:ind w:right="1127"/>
        <w:rPr>
          <w:rFonts w:ascii="Arial" w:hAnsi="Arial" w:cs="Arial"/>
          <w:color w:val="000000" w:themeColor="text1"/>
          <w:szCs w:val="21"/>
        </w:rPr>
      </w:pPr>
    </w:p>
    <w:p w14:paraId="7ADE0F35" w14:textId="77777777" w:rsidR="005E0452" w:rsidRPr="00A4613C" w:rsidRDefault="005E0452" w:rsidP="005E0452">
      <w:pPr>
        <w:widowControl w:val="0"/>
        <w:tabs>
          <w:tab w:val="left" w:pos="1650"/>
        </w:tabs>
        <w:autoSpaceDE w:val="0"/>
        <w:autoSpaceDN w:val="0"/>
        <w:spacing w:line="276" w:lineRule="auto"/>
        <w:ind w:right="1127"/>
        <w:rPr>
          <w:rFonts w:ascii="Arial" w:hAnsi="Arial" w:cs="Arial"/>
          <w:color w:val="000000" w:themeColor="text1"/>
          <w:highlight w:val="yellow"/>
        </w:rPr>
      </w:pPr>
      <w:r w:rsidRPr="00A4613C">
        <w:rPr>
          <w:rFonts w:ascii="Arial" w:hAnsi="Arial" w:cs="Arial"/>
          <w:color w:val="000000" w:themeColor="text1"/>
          <w:szCs w:val="21"/>
        </w:rPr>
        <w:t xml:space="preserve">It writes that </w:t>
      </w:r>
      <w:r w:rsidRPr="006068C1">
        <w:rPr>
          <w:rFonts w:ascii="Arial" w:hAnsi="Arial" w:cs="Arial"/>
          <w:i/>
          <w:iCs/>
          <w:color w:val="000000" w:themeColor="text1"/>
          <w:szCs w:val="21"/>
        </w:rPr>
        <w:t>“it is important to recognise that coastal processes and climate change are likely to see narrowing of the beach in the medium to long term. For this reason, provision of public amenities should be small scale and of appropriate design, complementing other structures along the seafront and should not impede the maintenance of coastal defences including beach management”.</w:t>
      </w:r>
    </w:p>
    <w:p w14:paraId="33FA53E6" w14:textId="77777777" w:rsidR="005E0452" w:rsidRPr="00A4613C" w:rsidRDefault="005E0452" w:rsidP="005E0452">
      <w:pPr>
        <w:pStyle w:val="BodyText"/>
        <w:rPr>
          <w:color w:val="000000" w:themeColor="text1"/>
        </w:rPr>
      </w:pPr>
    </w:p>
    <w:p w14:paraId="25716AE9" w14:textId="77777777" w:rsidR="005E0452" w:rsidRPr="00A4613C" w:rsidRDefault="005E0452" w:rsidP="005E0452">
      <w:pPr>
        <w:spacing w:before="200" w:line="276" w:lineRule="auto"/>
        <w:ind w:right="1144"/>
        <w:rPr>
          <w:rFonts w:ascii="Arial" w:hAnsi="Arial" w:cs="Arial"/>
          <w:color w:val="000000" w:themeColor="text1"/>
        </w:rPr>
      </w:pPr>
      <w:r>
        <w:rPr>
          <w:rFonts w:ascii="Arial" w:hAnsi="Arial" w:cs="Arial"/>
          <w:color w:val="000000" w:themeColor="text1"/>
        </w:rPr>
        <w:t>And that T</w:t>
      </w:r>
      <w:r w:rsidRPr="00A4613C">
        <w:rPr>
          <w:rFonts w:ascii="Arial" w:hAnsi="Arial" w:cs="Arial"/>
          <w:color w:val="000000" w:themeColor="text1"/>
        </w:rPr>
        <w:t xml:space="preserve">he Council will </w:t>
      </w:r>
      <w:r w:rsidRPr="006068C1">
        <w:rPr>
          <w:rFonts w:ascii="Arial" w:hAnsi="Arial" w:cs="Arial"/>
          <w:i/>
          <w:iCs/>
          <w:color w:val="000000" w:themeColor="text1"/>
        </w:rPr>
        <w:t>“support the provision of new small scale public</w:t>
      </w:r>
      <w:r w:rsidRPr="006068C1">
        <w:rPr>
          <w:rFonts w:ascii="Arial" w:hAnsi="Arial" w:cs="Arial"/>
          <w:i/>
          <w:iCs/>
          <w:color w:val="000000" w:themeColor="text1"/>
          <w:spacing w:val="-1"/>
        </w:rPr>
        <w:t xml:space="preserve"> </w:t>
      </w:r>
      <w:r w:rsidRPr="006068C1">
        <w:rPr>
          <w:rFonts w:ascii="Arial" w:hAnsi="Arial" w:cs="Arial"/>
          <w:i/>
          <w:iCs/>
          <w:color w:val="000000" w:themeColor="text1"/>
        </w:rPr>
        <w:t>amenities of</w:t>
      </w:r>
      <w:r w:rsidRPr="006068C1">
        <w:rPr>
          <w:rFonts w:ascii="Arial" w:hAnsi="Arial" w:cs="Arial"/>
          <w:i/>
          <w:iCs/>
          <w:color w:val="000000" w:themeColor="text1"/>
          <w:spacing w:val="-1"/>
        </w:rPr>
        <w:t xml:space="preserve"> </w:t>
      </w:r>
      <w:r w:rsidRPr="006068C1">
        <w:rPr>
          <w:rFonts w:ascii="Arial" w:hAnsi="Arial" w:cs="Arial"/>
          <w:i/>
          <w:iCs/>
          <w:color w:val="000000" w:themeColor="text1"/>
        </w:rPr>
        <w:t>an appropriate design (such</w:t>
      </w:r>
      <w:r w:rsidRPr="006068C1">
        <w:rPr>
          <w:rFonts w:ascii="Arial" w:hAnsi="Arial" w:cs="Arial"/>
          <w:i/>
          <w:iCs/>
          <w:color w:val="000000" w:themeColor="text1"/>
          <w:spacing w:val="-3"/>
        </w:rPr>
        <w:t xml:space="preserve"> </w:t>
      </w:r>
      <w:r w:rsidRPr="006068C1">
        <w:rPr>
          <w:rFonts w:ascii="Arial" w:hAnsi="Arial" w:cs="Arial"/>
          <w:i/>
          <w:iCs/>
          <w:color w:val="000000" w:themeColor="text1"/>
        </w:rPr>
        <w:t>as toilets</w:t>
      </w:r>
      <w:r w:rsidRPr="006068C1">
        <w:rPr>
          <w:rFonts w:ascii="Arial" w:hAnsi="Arial" w:cs="Arial"/>
          <w:i/>
          <w:iCs/>
          <w:color w:val="000000" w:themeColor="text1"/>
          <w:spacing w:val="-1"/>
        </w:rPr>
        <w:t xml:space="preserve"> </w:t>
      </w:r>
      <w:r w:rsidRPr="006068C1">
        <w:rPr>
          <w:rFonts w:ascii="Arial" w:hAnsi="Arial" w:cs="Arial"/>
          <w:i/>
          <w:iCs/>
          <w:color w:val="000000" w:themeColor="text1"/>
        </w:rPr>
        <w:t>and facilities for coastal sport uses such as showers, changing rooms and lifeguard facilities)</w:t>
      </w:r>
      <w:r w:rsidRPr="006068C1">
        <w:rPr>
          <w:rFonts w:ascii="Arial" w:hAnsi="Arial" w:cs="Arial"/>
          <w:i/>
          <w:iCs/>
          <w:color w:val="000000" w:themeColor="text1"/>
          <w:spacing w:val="-4"/>
        </w:rPr>
        <w:t xml:space="preserve"> on the shingle beaches </w:t>
      </w:r>
      <w:r w:rsidRPr="006068C1">
        <w:rPr>
          <w:rFonts w:ascii="Arial" w:hAnsi="Arial" w:cs="Arial"/>
          <w:i/>
          <w:iCs/>
          <w:color w:val="000000" w:themeColor="text1"/>
        </w:rPr>
        <w:t>or</w:t>
      </w:r>
      <w:r w:rsidRPr="006068C1">
        <w:rPr>
          <w:rFonts w:ascii="Arial" w:hAnsi="Arial" w:cs="Arial"/>
          <w:i/>
          <w:iCs/>
          <w:color w:val="000000" w:themeColor="text1"/>
          <w:spacing w:val="-3"/>
        </w:rPr>
        <w:t xml:space="preserve"> </w:t>
      </w:r>
      <w:r w:rsidRPr="006068C1">
        <w:rPr>
          <w:rFonts w:ascii="Arial" w:hAnsi="Arial" w:cs="Arial"/>
          <w:i/>
          <w:iCs/>
          <w:color w:val="000000" w:themeColor="text1"/>
        </w:rPr>
        <w:t>improvements</w:t>
      </w:r>
      <w:r w:rsidRPr="006068C1">
        <w:rPr>
          <w:rFonts w:ascii="Arial" w:hAnsi="Arial" w:cs="Arial"/>
          <w:i/>
          <w:iCs/>
          <w:color w:val="000000" w:themeColor="text1"/>
          <w:spacing w:val="-2"/>
        </w:rPr>
        <w:t xml:space="preserve"> </w:t>
      </w:r>
      <w:r w:rsidRPr="006068C1">
        <w:rPr>
          <w:rFonts w:ascii="Arial" w:hAnsi="Arial" w:cs="Arial"/>
          <w:i/>
          <w:iCs/>
          <w:color w:val="000000" w:themeColor="text1"/>
        </w:rPr>
        <w:t>to</w:t>
      </w:r>
      <w:r w:rsidRPr="006068C1">
        <w:rPr>
          <w:rFonts w:ascii="Arial" w:hAnsi="Arial" w:cs="Arial"/>
          <w:i/>
          <w:iCs/>
          <w:color w:val="000000" w:themeColor="text1"/>
          <w:spacing w:val="-3"/>
        </w:rPr>
        <w:t xml:space="preserve"> </w:t>
      </w:r>
      <w:r w:rsidRPr="006068C1">
        <w:rPr>
          <w:rFonts w:ascii="Arial" w:hAnsi="Arial" w:cs="Arial"/>
          <w:i/>
          <w:iCs/>
          <w:color w:val="000000" w:themeColor="text1"/>
        </w:rPr>
        <w:t>existing</w:t>
      </w:r>
      <w:r w:rsidRPr="006068C1">
        <w:rPr>
          <w:rFonts w:ascii="Arial" w:hAnsi="Arial" w:cs="Arial"/>
          <w:i/>
          <w:iCs/>
          <w:color w:val="000000" w:themeColor="text1"/>
          <w:spacing w:val="-3"/>
        </w:rPr>
        <w:t xml:space="preserve"> </w:t>
      </w:r>
      <w:r w:rsidRPr="006068C1">
        <w:rPr>
          <w:rFonts w:ascii="Arial" w:hAnsi="Arial" w:cs="Arial"/>
          <w:i/>
          <w:iCs/>
          <w:color w:val="000000" w:themeColor="text1"/>
        </w:rPr>
        <w:t>areas</w:t>
      </w:r>
      <w:r w:rsidRPr="006068C1">
        <w:rPr>
          <w:rFonts w:ascii="Arial" w:hAnsi="Arial" w:cs="Arial"/>
          <w:i/>
          <w:iCs/>
          <w:color w:val="000000" w:themeColor="text1"/>
          <w:spacing w:val="-2"/>
        </w:rPr>
        <w:t xml:space="preserve"> </w:t>
      </w:r>
      <w:r w:rsidRPr="006068C1">
        <w:rPr>
          <w:rFonts w:ascii="Arial" w:hAnsi="Arial" w:cs="Arial"/>
          <w:i/>
          <w:iCs/>
          <w:color w:val="000000" w:themeColor="text1"/>
        </w:rPr>
        <w:t>of</w:t>
      </w:r>
      <w:r w:rsidRPr="006068C1">
        <w:rPr>
          <w:rFonts w:ascii="Arial" w:hAnsi="Arial" w:cs="Arial"/>
          <w:i/>
          <w:iCs/>
          <w:color w:val="000000" w:themeColor="text1"/>
          <w:spacing w:val="-4"/>
        </w:rPr>
        <w:t xml:space="preserve"> </w:t>
      </w:r>
      <w:r w:rsidRPr="006068C1">
        <w:rPr>
          <w:rFonts w:ascii="Arial" w:hAnsi="Arial" w:cs="Arial"/>
          <w:i/>
          <w:iCs/>
          <w:color w:val="000000" w:themeColor="text1"/>
        </w:rPr>
        <w:t>hardstanding</w:t>
      </w:r>
      <w:r w:rsidRPr="006068C1">
        <w:rPr>
          <w:rFonts w:ascii="Arial" w:hAnsi="Arial" w:cs="Arial"/>
          <w:i/>
          <w:iCs/>
          <w:color w:val="000000" w:themeColor="text1"/>
          <w:spacing w:val="-3"/>
        </w:rPr>
        <w:t xml:space="preserve"> </w:t>
      </w:r>
      <w:r w:rsidRPr="006068C1">
        <w:rPr>
          <w:rFonts w:ascii="Arial" w:hAnsi="Arial" w:cs="Arial"/>
          <w:i/>
          <w:iCs/>
          <w:color w:val="000000" w:themeColor="text1"/>
        </w:rPr>
        <w:t>or</w:t>
      </w:r>
      <w:r w:rsidRPr="006068C1">
        <w:rPr>
          <w:rFonts w:ascii="Arial" w:hAnsi="Arial" w:cs="Arial"/>
          <w:i/>
          <w:iCs/>
          <w:color w:val="000000" w:themeColor="text1"/>
          <w:spacing w:val="-5"/>
        </w:rPr>
        <w:t xml:space="preserve"> </w:t>
      </w:r>
      <w:r w:rsidRPr="006068C1">
        <w:rPr>
          <w:rFonts w:ascii="Arial" w:hAnsi="Arial" w:cs="Arial"/>
          <w:i/>
          <w:iCs/>
          <w:color w:val="000000" w:themeColor="text1"/>
        </w:rPr>
        <w:t>access</w:t>
      </w:r>
      <w:r w:rsidRPr="006068C1">
        <w:rPr>
          <w:rFonts w:ascii="Arial" w:hAnsi="Arial" w:cs="Arial"/>
          <w:i/>
          <w:iCs/>
          <w:color w:val="000000" w:themeColor="text1"/>
          <w:spacing w:val="-4"/>
        </w:rPr>
        <w:t xml:space="preserve"> </w:t>
      </w:r>
      <w:r w:rsidRPr="006068C1">
        <w:rPr>
          <w:rFonts w:ascii="Arial" w:hAnsi="Arial" w:cs="Arial"/>
          <w:i/>
          <w:iCs/>
          <w:color w:val="000000" w:themeColor="text1"/>
        </w:rPr>
        <w:t>to</w:t>
      </w:r>
      <w:r w:rsidRPr="006068C1">
        <w:rPr>
          <w:rFonts w:ascii="Arial" w:hAnsi="Arial" w:cs="Arial"/>
          <w:i/>
          <w:iCs/>
          <w:color w:val="000000" w:themeColor="text1"/>
          <w:spacing w:val="-3"/>
        </w:rPr>
        <w:t xml:space="preserve"> </w:t>
      </w:r>
      <w:r w:rsidRPr="006068C1">
        <w:rPr>
          <w:rFonts w:ascii="Arial" w:hAnsi="Arial" w:cs="Arial"/>
          <w:i/>
          <w:iCs/>
          <w:color w:val="000000" w:themeColor="text1"/>
        </w:rPr>
        <w:t>the beach, shoreline and sea-based activities”.</w:t>
      </w:r>
    </w:p>
    <w:p w14:paraId="5A5EA428" w14:textId="77777777" w:rsidR="005E0452" w:rsidRDefault="005E0452">
      <w:pPr>
        <w:rPr>
          <w:rFonts w:ascii="Arial" w:hAnsi="Arial" w:cs="Arial"/>
          <w:color w:val="000000" w:themeColor="text1"/>
        </w:rPr>
      </w:pPr>
    </w:p>
    <w:p w14:paraId="53A19474" w14:textId="77777777" w:rsidR="009A48D2" w:rsidRDefault="009A48D2">
      <w:pPr>
        <w:rPr>
          <w:rFonts w:ascii="Arial" w:hAnsi="Arial" w:cs="Arial"/>
          <w:b/>
          <w:bCs/>
          <w:color w:val="000000" w:themeColor="text1"/>
        </w:rPr>
      </w:pPr>
    </w:p>
    <w:p w14:paraId="5202B280" w14:textId="77777777" w:rsidR="009A48D2" w:rsidRDefault="009A48D2">
      <w:pPr>
        <w:rPr>
          <w:rFonts w:ascii="Arial" w:hAnsi="Arial" w:cs="Arial"/>
          <w:b/>
          <w:bCs/>
          <w:color w:val="000000" w:themeColor="text1"/>
        </w:rPr>
      </w:pPr>
    </w:p>
    <w:p w14:paraId="697CA25B" w14:textId="77777777" w:rsidR="009A48D2" w:rsidRDefault="009A48D2">
      <w:pPr>
        <w:rPr>
          <w:rFonts w:ascii="Arial" w:hAnsi="Arial" w:cs="Arial"/>
          <w:b/>
          <w:bCs/>
          <w:color w:val="000000" w:themeColor="text1"/>
        </w:rPr>
      </w:pPr>
    </w:p>
    <w:p w14:paraId="1C54460C" w14:textId="77777777" w:rsidR="009A48D2" w:rsidRDefault="009A48D2">
      <w:pPr>
        <w:rPr>
          <w:rFonts w:ascii="Arial" w:hAnsi="Arial" w:cs="Arial"/>
          <w:b/>
          <w:bCs/>
          <w:color w:val="000000" w:themeColor="text1"/>
        </w:rPr>
      </w:pPr>
    </w:p>
    <w:p w14:paraId="4B094407" w14:textId="77777777" w:rsidR="009A48D2" w:rsidRDefault="009A48D2">
      <w:pPr>
        <w:rPr>
          <w:rFonts w:ascii="Arial" w:hAnsi="Arial" w:cs="Arial"/>
          <w:b/>
          <w:bCs/>
          <w:color w:val="000000" w:themeColor="text1"/>
        </w:rPr>
      </w:pPr>
    </w:p>
    <w:p w14:paraId="7DA6A92F" w14:textId="77777777" w:rsidR="009A48D2" w:rsidRDefault="009A48D2">
      <w:pPr>
        <w:rPr>
          <w:rFonts w:ascii="Arial" w:hAnsi="Arial" w:cs="Arial"/>
          <w:b/>
          <w:bCs/>
          <w:color w:val="000000" w:themeColor="text1"/>
        </w:rPr>
      </w:pPr>
    </w:p>
    <w:p w14:paraId="32623F68" w14:textId="77777777" w:rsidR="009A48D2" w:rsidRDefault="009A48D2">
      <w:pPr>
        <w:rPr>
          <w:rFonts w:ascii="Arial" w:hAnsi="Arial" w:cs="Arial"/>
          <w:b/>
          <w:bCs/>
          <w:color w:val="000000" w:themeColor="text1"/>
        </w:rPr>
      </w:pPr>
    </w:p>
    <w:p w14:paraId="439F8632" w14:textId="77777777" w:rsidR="009A48D2" w:rsidRDefault="009A48D2">
      <w:pPr>
        <w:rPr>
          <w:rFonts w:ascii="Arial" w:hAnsi="Arial" w:cs="Arial"/>
          <w:b/>
          <w:bCs/>
          <w:color w:val="000000" w:themeColor="text1"/>
        </w:rPr>
      </w:pPr>
    </w:p>
    <w:p w14:paraId="4E19ACC2" w14:textId="77777777" w:rsidR="009A48D2" w:rsidRDefault="009A48D2">
      <w:pPr>
        <w:rPr>
          <w:rFonts w:ascii="Arial" w:hAnsi="Arial" w:cs="Arial"/>
          <w:b/>
          <w:bCs/>
          <w:color w:val="000000" w:themeColor="text1"/>
        </w:rPr>
      </w:pPr>
    </w:p>
    <w:p w14:paraId="4FCCD713" w14:textId="77777777" w:rsidR="009A48D2" w:rsidRDefault="009A48D2">
      <w:pPr>
        <w:rPr>
          <w:rFonts w:ascii="Arial" w:hAnsi="Arial" w:cs="Arial"/>
          <w:b/>
          <w:bCs/>
          <w:color w:val="000000" w:themeColor="text1"/>
        </w:rPr>
      </w:pPr>
    </w:p>
    <w:p w14:paraId="122EA8CC" w14:textId="77777777" w:rsidR="009A48D2" w:rsidRDefault="009A48D2">
      <w:pPr>
        <w:rPr>
          <w:rFonts w:ascii="Arial" w:hAnsi="Arial" w:cs="Arial"/>
          <w:b/>
          <w:bCs/>
          <w:color w:val="000000" w:themeColor="text1"/>
        </w:rPr>
      </w:pPr>
    </w:p>
    <w:p w14:paraId="7A77E8DA" w14:textId="77777777" w:rsidR="009A48D2" w:rsidRDefault="009A48D2">
      <w:pPr>
        <w:rPr>
          <w:rFonts w:ascii="Arial" w:hAnsi="Arial" w:cs="Arial"/>
          <w:b/>
          <w:bCs/>
          <w:color w:val="000000" w:themeColor="text1"/>
        </w:rPr>
      </w:pPr>
    </w:p>
    <w:p w14:paraId="0651DAF3" w14:textId="77777777" w:rsidR="009A48D2" w:rsidRDefault="009A48D2">
      <w:pPr>
        <w:rPr>
          <w:rFonts w:ascii="Arial" w:hAnsi="Arial" w:cs="Arial"/>
          <w:b/>
          <w:bCs/>
          <w:color w:val="000000" w:themeColor="text1"/>
        </w:rPr>
      </w:pPr>
    </w:p>
    <w:p w14:paraId="5026950D" w14:textId="77777777" w:rsidR="009A48D2" w:rsidRDefault="009A48D2">
      <w:pPr>
        <w:rPr>
          <w:rFonts w:ascii="Arial" w:hAnsi="Arial" w:cs="Arial"/>
          <w:b/>
          <w:bCs/>
          <w:color w:val="000000" w:themeColor="text1"/>
        </w:rPr>
      </w:pPr>
    </w:p>
    <w:p w14:paraId="3A273BAE" w14:textId="77777777" w:rsidR="009A48D2" w:rsidRDefault="009A48D2">
      <w:pPr>
        <w:rPr>
          <w:rFonts w:ascii="Arial" w:hAnsi="Arial" w:cs="Arial"/>
          <w:b/>
          <w:bCs/>
          <w:color w:val="000000" w:themeColor="text1"/>
        </w:rPr>
      </w:pPr>
    </w:p>
    <w:p w14:paraId="61CEC6A3" w14:textId="77777777" w:rsidR="009A48D2" w:rsidRDefault="009A48D2">
      <w:pPr>
        <w:rPr>
          <w:rFonts w:ascii="Arial" w:hAnsi="Arial" w:cs="Arial"/>
          <w:b/>
          <w:bCs/>
          <w:color w:val="000000" w:themeColor="text1"/>
        </w:rPr>
      </w:pPr>
    </w:p>
    <w:p w14:paraId="30574CFB" w14:textId="77777777" w:rsidR="009A48D2" w:rsidRDefault="009A48D2">
      <w:pPr>
        <w:rPr>
          <w:rFonts w:ascii="Arial" w:hAnsi="Arial" w:cs="Arial"/>
          <w:b/>
          <w:bCs/>
          <w:color w:val="000000" w:themeColor="text1"/>
        </w:rPr>
      </w:pPr>
    </w:p>
    <w:p w14:paraId="2EE973A0" w14:textId="54A746E3" w:rsidR="005E0452" w:rsidRPr="000B754B" w:rsidRDefault="000B754B">
      <w:pPr>
        <w:rPr>
          <w:rFonts w:ascii="Arial" w:hAnsi="Arial" w:cs="Arial"/>
          <w:b/>
          <w:bCs/>
          <w:color w:val="000000" w:themeColor="text1"/>
        </w:rPr>
      </w:pPr>
      <w:r>
        <w:rPr>
          <w:rFonts w:ascii="Arial" w:hAnsi="Arial" w:cs="Arial"/>
          <w:b/>
          <w:bCs/>
          <w:color w:val="000000" w:themeColor="text1"/>
        </w:rPr>
        <w:t xml:space="preserve">Issues - </w:t>
      </w:r>
      <w:r w:rsidR="005E0452" w:rsidRPr="000B754B">
        <w:rPr>
          <w:rFonts w:ascii="Arial" w:hAnsi="Arial" w:cs="Arial"/>
          <w:b/>
          <w:bCs/>
          <w:color w:val="000000" w:themeColor="text1"/>
        </w:rPr>
        <w:t>Community feedback</w:t>
      </w:r>
    </w:p>
    <w:p w14:paraId="581C5FE7" w14:textId="1E564A85" w:rsidR="005E0452" w:rsidRDefault="005E0452">
      <w:pPr>
        <w:rPr>
          <w:rFonts w:ascii="Arial" w:hAnsi="Arial" w:cs="Arial"/>
          <w:color w:val="000000" w:themeColor="text1"/>
        </w:rPr>
      </w:pPr>
      <w:r>
        <w:rPr>
          <w:rFonts w:ascii="Arial" w:hAnsi="Arial" w:cs="Arial"/>
          <w:color w:val="000000" w:themeColor="text1"/>
        </w:rPr>
        <w:t xml:space="preserve">In the survey of West Saltdean residents undertaken in </w:t>
      </w:r>
      <w:r w:rsidR="000B754B">
        <w:rPr>
          <w:rFonts w:ascii="Arial" w:hAnsi="Arial" w:cs="Arial"/>
          <w:color w:val="000000" w:themeColor="text1"/>
        </w:rPr>
        <w:t>Q</w:t>
      </w:r>
      <w:r>
        <w:rPr>
          <w:rFonts w:ascii="Arial" w:hAnsi="Arial" w:cs="Arial"/>
          <w:color w:val="000000" w:themeColor="text1"/>
        </w:rPr>
        <w:t xml:space="preserve">4 2023, </w:t>
      </w:r>
      <w:r w:rsidR="00A765A3">
        <w:rPr>
          <w:rFonts w:ascii="Arial" w:hAnsi="Arial" w:cs="Arial"/>
          <w:color w:val="000000" w:themeColor="text1"/>
        </w:rPr>
        <w:t>respond</w:t>
      </w:r>
      <w:r w:rsidR="002671FE">
        <w:rPr>
          <w:rFonts w:ascii="Arial" w:hAnsi="Arial" w:cs="Arial"/>
          <w:color w:val="000000" w:themeColor="text1"/>
        </w:rPr>
        <w:t>ents</w:t>
      </w:r>
      <w:r w:rsidR="00A765A3">
        <w:rPr>
          <w:rFonts w:ascii="Arial" w:hAnsi="Arial" w:cs="Arial"/>
          <w:color w:val="000000" w:themeColor="text1"/>
        </w:rPr>
        <w:t xml:space="preserve"> were asked:</w:t>
      </w:r>
    </w:p>
    <w:p w14:paraId="29A6EE8B" w14:textId="77777777" w:rsidR="000B754B" w:rsidRDefault="000B754B">
      <w:pPr>
        <w:rPr>
          <w:rFonts w:ascii="Arial" w:hAnsi="Arial" w:cs="Arial"/>
          <w:color w:val="000000" w:themeColor="text1"/>
        </w:rPr>
      </w:pPr>
    </w:p>
    <w:p w14:paraId="74988678" w14:textId="7C5800BA" w:rsidR="000B754B" w:rsidRDefault="000B754B">
      <w:pPr>
        <w:rPr>
          <w:rFonts w:ascii="Arial" w:hAnsi="Arial" w:cs="Arial"/>
          <w:color w:val="000000" w:themeColor="text1"/>
        </w:rPr>
      </w:pPr>
      <w:r w:rsidRPr="000B754B">
        <w:rPr>
          <w:rFonts w:ascii="Arial" w:hAnsi="Arial" w:cs="Arial"/>
          <w:noProof/>
          <w:color w:val="000000" w:themeColor="text1"/>
        </w:rPr>
        <w:drawing>
          <wp:inline distT="0" distB="0" distL="0" distR="0" wp14:anchorId="5720D97A" wp14:editId="3E794E8E">
            <wp:extent cx="5727700" cy="2749550"/>
            <wp:effectExtent l="0" t="0" r="0" b="6350"/>
            <wp:docPr id="1484570647" name="Picture 1"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570647" name="Picture 1" descr="A graph with different colored bars&#10;&#10;Description automatically generated"/>
                    <pic:cNvPicPr/>
                  </pic:nvPicPr>
                  <pic:blipFill>
                    <a:blip r:embed="rId11"/>
                    <a:stretch>
                      <a:fillRect/>
                    </a:stretch>
                  </pic:blipFill>
                  <pic:spPr>
                    <a:xfrm>
                      <a:off x="0" y="0"/>
                      <a:ext cx="5727700" cy="2749550"/>
                    </a:xfrm>
                    <a:prstGeom prst="rect">
                      <a:avLst/>
                    </a:prstGeom>
                  </pic:spPr>
                </pic:pic>
              </a:graphicData>
            </a:graphic>
          </wp:inline>
        </w:drawing>
      </w:r>
    </w:p>
    <w:p w14:paraId="0FC75ACF" w14:textId="07F450BB" w:rsidR="00A765A3" w:rsidRDefault="00A765A3">
      <w:pPr>
        <w:rPr>
          <w:rFonts w:ascii="Arial" w:hAnsi="Arial" w:cs="Arial"/>
          <w:color w:val="000000" w:themeColor="text1"/>
        </w:rPr>
      </w:pPr>
    </w:p>
    <w:p w14:paraId="321BD4CF" w14:textId="601C7854" w:rsidR="00A765A3" w:rsidRPr="002671FE" w:rsidRDefault="00A765A3" w:rsidP="00A765A3">
      <w:pPr>
        <w:pStyle w:val="Default"/>
        <w:rPr>
          <w:rFonts w:ascii="Arial" w:hAnsi="Arial" w:cs="Arial"/>
          <w:color w:val="auto"/>
        </w:rPr>
      </w:pPr>
      <w:r w:rsidRPr="002671FE">
        <w:rPr>
          <w:rFonts w:ascii="Arial" w:hAnsi="Arial" w:cs="Arial"/>
          <w:color w:val="000000" w:themeColor="text1"/>
        </w:rPr>
        <w:t xml:space="preserve">Residents were also asked what </w:t>
      </w:r>
      <w:r w:rsidRPr="002671FE">
        <w:rPr>
          <w:rFonts w:ascii="Arial" w:hAnsi="Arial" w:cs="Arial"/>
          <w:color w:val="auto"/>
        </w:rPr>
        <w:t>additional facilities they'd like to see along the undercliff with a wide variety of suggestions including:</w:t>
      </w:r>
    </w:p>
    <w:p w14:paraId="41F7E289" w14:textId="77777777" w:rsidR="00A765A3" w:rsidRPr="002671FE" w:rsidRDefault="00A765A3" w:rsidP="00A765A3">
      <w:pPr>
        <w:pStyle w:val="Default"/>
        <w:rPr>
          <w:rFonts w:ascii="Arial" w:hAnsi="Arial" w:cs="Arial"/>
          <w:color w:val="auto"/>
        </w:rPr>
      </w:pPr>
    </w:p>
    <w:p w14:paraId="1072AFCB" w14:textId="5293CE05" w:rsidR="002671FE" w:rsidRPr="002671FE" w:rsidRDefault="002671FE" w:rsidP="002671FE">
      <w:pPr>
        <w:pStyle w:val="Default"/>
        <w:numPr>
          <w:ilvl w:val="0"/>
          <w:numId w:val="7"/>
        </w:numPr>
        <w:rPr>
          <w:rFonts w:ascii="Arial" w:hAnsi="Arial" w:cs="Arial"/>
        </w:rPr>
      </w:pPr>
      <w:r w:rsidRPr="002671FE">
        <w:rPr>
          <w:rFonts w:ascii="Arial" w:hAnsi="Arial" w:cs="Arial"/>
        </w:rPr>
        <w:t>Better night</w:t>
      </w:r>
      <w:r>
        <w:rPr>
          <w:rFonts w:ascii="Arial" w:hAnsi="Arial" w:cs="Arial"/>
        </w:rPr>
        <w:t>-</w:t>
      </w:r>
      <w:r w:rsidRPr="002671FE">
        <w:rPr>
          <w:rFonts w:ascii="Arial" w:hAnsi="Arial" w:cs="Arial"/>
        </w:rPr>
        <w:t>time lighting</w:t>
      </w:r>
    </w:p>
    <w:p w14:paraId="12FFC6D1" w14:textId="4B8716F5" w:rsidR="002671FE" w:rsidRPr="002671FE" w:rsidRDefault="002671FE" w:rsidP="002671FE">
      <w:pPr>
        <w:pStyle w:val="Default"/>
        <w:numPr>
          <w:ilvl w:val="0"/>
          <w:numId w:val="7"/>
        </w:numPr>
        <w:rPr>
          <w:rFonts w:ascii="Arial" w:hAnsi="Arial" w:cs="Arial"/>
        </w:rPr>
      </w:pPr>
      <w:r w:rsidRPr="002671FE">
        <w:rPr>
          <w:rFonts w:ascii="Arial" w:hAnsi="Arial" w:cs="Arial"/>
        </w:rPr>
        <w:t>More seating and bins</w:t>
      </w:r>
    </w:p>
    <w:p w14:paraId="5FAA47A0" w14:textId="0E4F607C" w:rsidR="002671FE" w:rsidRPr="002671FE" w:rsidRDefault="002671FE" w:rsidP="002671FE">
      <w:pPr>
        <w:pStyle w:val="Default"/>
        <w:numPr>
          <w:ilvl w:val="0"/>
          <w:numId w:val="7"/>
        </w:numPr>
        <w:rPr>
          <w:rFonts w:ascii="Arial" w:hAnsi="Arial" w:cs="Arial"/>
        </w:rPr>
      </w:pPr>
      <w:r w:rsidRPr="002671FE">
        <w:rPr>
          <w:rFonts w:ascii="Arial" w:hAnsi="Arial" w:cs="Arial"/>
        </w:rPr>
        <w:t>a designated cycle lane and better signage reminding riders to slow down</w:t>
      </w:r>
    </w:p>
    <w:p w14:paraId="2DE5C24D" w14:textId="77777777" w:rsidR="002671FE" w:rsidRPr="002671FE" w:rsidRDefault="002671FE" w:rsidP="002671FE">
      <w:pPr>
        <w:pStyle w:val="Default"/>
        <w:numPr>
          <w:ilvl w:val="0"/>
          <w:numId w:val="7"/>
        </w:numPr>
        <w:rPr>
          <w:rFonts w:ascii="Arial" w:hAnsi="Arial" w:cs="Arial"/>
        </w:rPr>
      </w:pPr>
      <w:r w:rsidRPr="002671FE">
        <w:rPr>
          <w:rFonts w:ascii="Arial" w:hAnsi="Arial" w:cs="Arial"/>
        </w:rPr>
        <w:t xml:space="preserve">more water sports </w:t>
      </w:r>
      <w:proofErr w:type="spellStart"/>
      <w:r w:rsidRPr="002671FE">
        <w:rPr>
          <w:rFonts w:ascii="Arial" w:hAnsi="Arial" w:cs="Arial"/>
        </w:rPr>
        <w:t>faciliites</w:t>
      </w:r>
      <w:proofErr w:type="spellEnd"/>
    </w:p>
    <w:p w14:paraId="40F754DF" w14:textId="2030FCD9" w:rsidR="002671FE" w:rsidRPr="002671FE" w:rsidRDefault="002671FE" w:rsidP="002671FE">
      <w:pPr>
        <w:pStyle w:val="Default"/>
        <w:numPr>
          <w:ilvl w:val="0"/>
          <w:numId w:val="7"/>
        </w:numPr>
        <w:rPr>
          <w:rFonts w:ascii="Arial" w:hAnsi="Arial" w:cs="Arial"/>
        </w:rPr>
      </w:pPr>
      <w:r w:rsidRPr="002671FE">
        <w:rPr>
          <w:rFonts w:ascii="Arial" w:hAnsi="Arial" w:cs="Arial"/>
        </w:rPr>
        <w:t>an additional food and drink outlet</w:t>
      </w:r>
    </w:p>
    <w:p w14:paraId="68F3FB43" w14:textId="29097B30" w:rsidR="002671FE" w:rsidRPr="002671FE" w:rsidRDefault="002671FE" w:rsidP="002671FE">
      <w:pPr>
        <w:pStyle w:val="Default"/>
        <w:numPr>
          <w:ilvl w:val="0"/>
          <w:numId w:val="7"/>
        </w:numPr>
        <w:rPr>
          <w:rFonts w:ascii="Arial" w:hAnsi="Arial" w:cs="Arial"/>
        </w:rPr>
      </w:pPr>
      <w:r w:rsidRPr="002671FE">
        <w:rPr>
          <w:rFonts w:ascii="Arial" w:hAnsi="Arial" w:cs="Arial"/>
        </w:rPr>
        <w:t>more beach chalets</w:t>
      </w:r>
    </w:p>
    <w:p w14:paraId="63A1BCBF" w14:textId="2AD440D1" w:rsidR="002671FE" w:rsidRPr="002671FE" w:rsidRDefault="002671FE" w:rsidP="002671FE">
      <w:pPr>
        <w:pStyle w:val="Default"/>
        <w:numPr>
          <w:ilvl w:val="0"/>
          <w:numId w:val="7"/>
        </w:numPr>
        <w:rPr>
          <w:rFonts w:ascii="Arial" w:hAnsi="Arial" w:cs="Arial"/>
        </w:rPr>
      </w:pPr>
      <w:r w:rsidRPr="002671FE">
        <w:rPr>
          <w:rFonts w:ascii="Arial" w:hAnsi="Arial" w:cs="Arial"/>
        </w:rPr>
        <w:t>a ramp for disabled people who want to use the beach</w:t>
      </w:r>
    </w:p>
    <w:p w14:paraId="0A9E5D85" w14:textId="206AC084" w:rsidR="00A765A3" w:rsidRPr="002671FE" w:rsidRDefault="002671FE" w:rsidP="002671FE">
      <w:pPr>
        <w:pStyle w:val="Default"/>
        <w:numPr>
          <w:ilvl w:val="0"/>
          <w:numId w:val="7"/>
        </w:numPr>
        <w:rPr>
          <w:rFonts w:ascii="Arial" w:hAnsi="Arial" w:cs="Arial"/>
          <w:color w:val="auto"/>
        </w:rPr>
      </w:pPr>
      <w:r w:rsidRPr="002671FE">
        <w:rPr>
          <w:rFonts w:ascii="Arial" w:hAnsi="Arial" w:cs="Arial"/>
        </w:rPr>
        <w:t>storage for kayaks, canoes and paddleboards</w:t>
      </w:r>
    </w:p>
    <w:p w14:paraId="6FACD948" w14:textId="77777777" w:rsidR="00A765A3" w:rsidRPr="002671FE" w:rsidRDefault="00A765A3">
      <w:pPr>
        <w:rPr>
          <w:rFonts w:ascii="Arial" w:hAnsi="Arial" w:cs="Arial"/>
          <w:color w:val="000000" w:themeColor="text1"/>
        </w:rPr>
      </w:pPr>
    </w:p>
    <w:p w14:paraId="6DC0AB42" w14:textId="13A10AC5" w:rsidR="0089107F" w:rsidRPr="00A4613C" w:rsidRDefault="00A408EB">
      <w:pPr>
        <w:rPr>
          <w:rFonts w:ascii="Arial" w:hAnsi="Arial" w:cs="Arial"/>
          <w:color w:val="000000" w:themeColor="text1"/>
        </w:rPr>
      </w:pPr>
      <w:r w:rsidRPr="00A4613C">
        <w:rPr>
          <w:rFonts w:ascii="Arial" w:eastAsia="Times New Roman" w:hAnsi="Arial" w:cs="Arial"/>
          <w:color w:val="000000" w:themeColor="text1"/>
          <w:lang w:eastAsia="en-GB"/>
        </w:rPr>
        <w:t>##</w:t>
      </w:r>
    </w:p>
    <w:sectPr w:rsidR="0089107F" w:rsidRPr="00A4613C" w:rsidSect="009A48D2">
      <w:footerReference w:type="default" r:id="rId12"/>
      <w:pgSz w:w="11900" w:h="16840"/>
      <w:pgMar w:top="56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39F4C" w14:textId="77777777" w:rsidR="007672A2" w:rsidRDefault="007672A2" w:rsidP="009B15AA">
      <w:r>
        <w:separator/>
      </w:r>
    </w:p>
  </w:endnote>
  <w:endnote w:type="continuationSeparator" w:id="0">
    <w:p w14:paraId="4B5E2DB1" w14:textId="77777777" w:rsidR="007672A2" w:rsidRDefault="007672A2" w:rsidP="009B1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Liberation Sans"/>
    <w:panose1 w:val="020B0604020202020204"/>
    <w:charset w:val="00"/>
    <w:family w:val="swiss"/>
    <w:notTrueType/>
    <w:pitch w:val="default"/>
    <w:sig w:usb0="00000003" w:usb1="00000000" w:usb2="00000000" w:usb3="00000000" w:csb0="00000001" w:csb1="00000000"/>
  </w:font>
  <w:font w:name="ArialMT">
    <w:altName w:val="Arial"/>
    <w:panose1 w:val="020B0604020202020204"/>
    <w:charset w:val="00"/>
    <w:family w:val="roman"/>
    <w:pitch w:val="default"/>
  </w:font>
  <w:font w:name="Times New Roman (Body CS)">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482C2E" w14:textId="7926CB9C" w:rsidR="006068C1" w:rsidRPr="006068C1" w:rsidRDefault="006068C1">
    <w:pPr>
      <w:pStyle w:val="Footer"/>
      <w:rPr>
        <w:rFonts w:ascii="Arial" w:hAnsi="Arial" w:cs="Times New Roman (Body CS)"/>
        <w:sz w:val="16"/>
      </w:rPr>
    </w:pPr>
    <w:r w:rsidRPr="006068C1">
      <w:rPr>
        <w:rFonts w:ascii="Arial" w:hAnsi="Arial" w:cs="Times New Roman (Body CS)"/>
        <w:sz w:val="16"/>
      </w:rPr>
      <w:t xml:space="preserve">Page </w:t>
    </w:r>
    <w:r w:rsidRPr="006068C1">
      <w:rPr>
        <w:rFonts w:ascii="Arial" w:hAnsi="Arial" w:cs="Times New Roman (Body CS)"/>
        <w:sz w:val="16"/>
      </w:rPr>
      <w:fldChar w:fldCharType="begin"/>
    </w:r>
    <w:r w:rsidRPr="006068C1">
      <w:rPr>
        <w:rFonts w:ascii="Arial" w:hAnsi="Arial" w:cs="Times New Roman (Body CS)"/>
        <w:sz w:val="16"/>
      </w:rPr>
      <w:instrText xml:space="preserve"> PAGE </w:instrText>
    </w:r>
    <w:r w:rsidRPr="006068C1">
      <w:rPr>
        <w:rFonts w:ascii="Arial" w:hAnsi="Arial" w:cs="Times New Roman (Body CS)"/>
        <w:sz w:val="16"/>
      </w:rPr>
      <w:fldChar w:fldCharType="separate"/>
    </w:r>
    <w:r w:rsidRPr="006068C1">
      <w:rPr>
        <w:rFonts w:ascii="Arial" w:hAnsi="Arial" w:cs="Times New Roman (Body CS)"/>
        <w:noProof/>
        <w:sz w:val="16"/>
      </w:rPr>
      <w:t>9</w:t>
    </w:r>
    <w:r w:rsidRPr="006068C1">
      <w:rPr>
        <w:rFonts w:ascii="Arial" w:hAnsi="Arial" w:cs="Times New Roman (Body CS)"/>
        <w:sz w:val="16"/>
      </w:rPr>
      <w:fldChar w:fldCharType="end"/>
    </w:r>
    <w:r w:rsidRPr="006068C1">
      <w:rPr>
        <w:rFonts w:ascii="Arial" w:hAnsi="Arial" w:cs="Times New Roman (Body CS)"/>
        <w:sz w:val="16"/>
      </w:rPr>
      <w:t xml:space="preserve"> of </w:t>
    </w:r>
    <w:r w:rsidRPr="006068C1">
      <w:rPr>
        <w:rFonts w:ascii="Arial" w:hAnsi="Arial" w:cs="Times New Roman (Body CS)"/>
        <w:sz w:val="16"/>
      </w:rPr>
      <w:fldChar w:fldCharType="begin"/>
    </w:r>
    <w:r w:rsidRPr="006068C1">
      <w:rPr>
        <w:rFonts w:ascii="Arial" w:hAnsi="Arial" w:cs="Times New Roman (Body CS)"/>
        <w:sz w:val="16"/>
      </w:rPr>
      <w:instrText xml:space="preserve"> NUMPAGES </w:instrText>
    </w:r>
    <w:r w:rsidRPr="006068C1">
      <w:rPr>
        <w:rFonts w:ascii="Arial" w:hAnsi="Arial" w:cs="Times New Roman (Body CS)"/>
        <w:sz w:val="16"/>
      </w:rPr>
      <w:fldChar w:fldCharType="separate"/>
    </w:r>
    <w:r w:rsidRPr="006068C1">
      <w:rPr>
        <w:rFonts w:ascii="Arial" w:hAnsi="Arial" w:cs="Times New Roman (Body CS)"/>
        <w:noProof/>
        <w:sz w:val="16"/>
      </w:rPr>
      <w:t>9</w:t>
    </w:r>
    <w:r w:rsidRPr="006068C1">
      <w:rPr>
        <w:rFonts w:ascii="Arial" w:hAnsi="Arial" w:cs="Times New Roman (Body CS)"/>
        <w:sz w:val="16"/>
      </w:rPr>
      <w:fldChar w:fldCharType="end"/>
    </w:r>
  </w:p>
  <w:p w14:paraId="4F59D77E" w14:textId="0A87BC1C" w:rsidR="0069091D" w:rsidRPr="006068C1" w:rsidRDefault="0069091D">
    <w:pPr>
      <w:pStyle w:val="BodyText"/>
      <w:spacing w:line="14" w:lineRule="auto"/>
      <w:rPr>
        <w:sz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A749DD" w14:textId="77777777" w:rsidR="007672A2" w:rsidRDefault="007672A2" w:rsidP="009B15AA">
      <w:r>
        <w:separator/>
      </w:r>
    </w:p>
  </w:footnote>
  <w:footnote w:type="continuationSeparator" w:id="0">
    <w:p w14:paraId="3BD15855" w14:textId="77777777" w:rsidR="007672A2" w:rsidRDefault="007672A2" w:rsidP="009B15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64199"/>
    <w:multiLevelType w:val="multilevel"/>
    <w:tmpl w:val="949CC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CC1CCA"/>
    <w:multiLevelType w:val="hybridMultilevel"/>
    <w:tmpl w:val="2E144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EA5847"/>
    <w:multiLevelType w:val="hybridMultilevel"/>
    <w:tmpl w:val="A8206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B93C0D"/>
    <w:multiLevelType w:val="hybridMultilevel"/>
    <w:tmpl w:val="2188A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093D40"/>
    <w:multiLevelType w:val="hybridMultilevel"/>
    <w:tmpl w:val="EBD87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2C1B6A"/>
    <w:multiLevelType w:val="hybridMultilevel"/>
    <w:tmpl w:val="F0C68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EF441A"/>
    <w:multiLevelType w:val="multilevel"/>
    <w:tmpl w:val="A9521C90"/>
    <w:lvl w:ilvl="0">
      <w:start w:val="2"/>
      <w:numFmt w:val="decimal"/>
      <w:lvlText w:val="%1"/>
      <w:lvlJc w:val="left"/>
      <w:pPr>
        <w:ind w:left="980" w:hanging="404"/>
        <w:jc w:val="left"/>
      </w:pPr>
      <w:rPr>
        <w:rFonts w:hint="default"/>
        <w:lang w:val="en-US" w:eastAsia="en-US" w:bidi="ar-SA"/>
      </w:rPr>
    </w:lvl>
    <w:lvl w:ilvl="1">
      <w:start w:val="1"/>
      <w:numFmt w:val="decimal"/>
      <w:lvlText w:val="%1.%2"/>
      <w:lvlJc w:val="left"/>
      <w:pPr>
        <w:ind w:left="2247" w:hanging="404"/>
        <w:jc w:val="left"/>
      </w:pPr>
      <w:rPr>
        <w:rFonts w:hint="default"/>
        <w:w w:val="100"/>
        <w:lang w:val="en-US" w:eastAsia="en-US" w:bidi="ar-SA"/>
      </w:rPr>
    </w:lvl>
    <w:lvl w:ilvl="2">
      <w:start w:val="1"/>
      <w:numFmt w:val="lowerLetter"/>
      <w:lvlText w:val="%3)"/>
      <w:lvlJc w:val="left"/>
      <w:pPr>
        <w:ind w:left="1700" w:hanging="360"/>
        <w:jc w:val="left"/>
      </w:pPr>
      <w:rPr>
        <w:rFonts w:ascii="Arial" w:eastAsia="Arial" w:hAnsi="Arial" w:cs="Arial" w:hint="default"/>
        <w:b/>
        <w:bCs/>
        <w:i w:val="0"/>
        <w:iCs w:val="0"/>
        <w:w w:val="100"/>
        <w:sz w:val="24"/>
        <w:szCs w:val="24"/>
        <w:lang w:val="en-US" w:eastAsia="en-US" w:bidi="ar-SA"/>
      </w:rPr>
    </w:lvl>
    <w:lvl w:ilvl="3">
      <w:start w:val="1"/>
      <w:numFmt w:val="lowerRoman"/>
      <w:lvlText w:val="%4)"/>
      <w:lvlJc w:val="left"/>
      <w:pPr>
        <w:ind w:left="1692" w:hanging="356"/>
        <w:jc w:val="left"/>
      </w:pPr>
      <w:rPr>
        <w:rFonts w:ascii="Arial" w:eastAsia="Arial" w:hAnsi="Arial" w:cs="Arial" w:hint="default"/>
        <w:b/>
        <w:bCs/>
        <w:i w:val="0"/>
        <w:iCs w:val="0"/>
        <w:w w:val="100"/>
        <w:sz w:val="24"/>
        <w:szCs w:val="24"/>
        <w:lang w:val="en-US" w:eastAsia="en-US" w:bidi="ar-SA"/>
      </w:rPr>
    </w:lvl>
    <w:lvl w:ilvl="4">
      <w:numFmt w:val="bullet"/>
      <w:lvlText w:val="•"/>
      <w:lvlJc w:val="left"/>
      <w:pPr>
        <w:ind w:left="1840" w:hanging="356"/>
      </w:pPr>
      <w:rPr>
        <w:rFonts w:hint="default"/>
        <w:lang w:val="en-US" w:eastAsia="en-US" w:bidi="ar-SA"/>
      </w:rPr>
    </w:lvl>
    <w:lvl w:ilvl="5">
      <w:numFmt w:val="bullet"/>
      <w:lvlText w:val="•"/>
      <w:lvlJc w:val="left"/>
      <w:pPr>
        <w:ind w:left="3371" w:hanging="356"/>
      </w:pPr>
      <w:rPr>
        <w:rFonts w:hint="default"/>
        <w:lang w:val="en-US" w:eastAsia="en-US" w:bidi="ar-SA"/>
      </w:rPr>
    </w:lvl>
    <w:lvl w:ilvl="6">
      <w:numFmt w:val="bullet"/>
      <w:lvlText w:val="•"/>
      <w:lvlJc w:val="left"/>
      <w:pPr>
        <w:ind w:left="4902" w:hanging="356"/>
      </w:pPr>
      <w:rPr>
        <w:rFonts w:hint="default"/>
        <w:lang w:val="en-US" w:eastAsia="en-US" w:bidi="ar-SA"/>
      </w:rPr>
    </w:lvl>
    <w:lvl w:ilvl="7">
      <w:numFmt w:val="bullet"/>
      <w:lvlText w:val="•"/>
      <w:lvlJc w:val="left"/>
      <w:pPr>
        <w:ind w:left="6433" w:hanging="356"/>
      </w:pPr>
      <w:rPr>
        <w:rFonts w:hint="default"/>
        <w:lang w:val="en-US" w:eastAsia="en-US" w:bidi="ar-SA"/>
      </w:rPr>
    </w:lvl>
    <w:lvl w:ilvl="8">
      <w:numFmt w:val="bullet"/>
      <w:lvlText w:val="•"/>
      <w:lvlJc w:val="left"/>
      <w:pPr>
        <w:ind w:left="7964" w:hanging="356"/>
      </w:pPr>
      <w:rPr>
        <w:rFonts w:hint="default"/>
        <w:lang w:val="en-US" w:eastAsia="en-US" w:bidi="ar-SA"/>
      </w:rPr>
    </w:lvl>
  </w:abstractNum>
  <w:num w:numId="1" w16cid:durableId="392045843">
    <w:abstractNumId w:val="5"/>
  </w:num>
  <w:num w:numId="2" w16cid:durableId="1248658461">
    <w:abstractNumId w:val="0"/>
  </w:num>
  <w:num w:numId="3" w16cid:durableId="1669747543">
    <w:abstractNumId w:val="6"/>
  </w:num>
  <w:num w:numId="4" w16cid:durableId="1036540300">
    <w:abstractNumId w:val="4"/>
  </w:num>
  <w:num w:numId="5" w16cid:durableId="2099327856">
    <w:abstractNumId w:val="1"/>
  </w:num>
  <w:num w:numId="6" w16cid:durableId="1832746336">
    <w:abstractNumId w:val="3"/>
  </w:num>
  <w:num w:numId="7" w16cid:durableId="14131599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923"/>
    <w:rsid w:val="00064FA5"/>
    <w:rsid w:val="000A568C"/>
    <w:rsid w:val="000B754B"/>
    <w:rsid w:val="000E3F30"/>
    <w:rsid w:val="000E6AC1"/>
    <w:rsid w:val="00107C38"/>
    <w:rsid w:val="0016586D"/>
    <w:rsid w:val="001840BB"/>
    <w:rsid w:val="001F7D5A"/>
    <w:rsid w:val="002061BA"/>
    <w:rsid w:val="002102BB"/>
    <w:rsid w:val="002671FE"/>
    <w:rsid w:val="00272CF7"/>
    <w:rsid w:val="00287367"/>
    <w:rsid w:val="00337890"/>
    <w:rsid w:val="00355C8C"/>
    <w:rsid w:val="003A76B0"/>
    <w:rsid w:val="00402D59"/>
    <w:rsid w:val="00435B62"/>
    <w:rsid w:val="00486C8B"/>
    <w:rsid w:val="004B6FA1"/>
    <w:rsid w:val="004C253D"/>
    <w:rsid w:val="004D1394"/>
    <w:rsid w:val="004F4BEB"/>
    <w:rsid w:val="00502863"/>
    <w:rsid w:val="00523F3F"/>
    <w:rsid w:val="0052706E"/>
    <w:rsid w:val="00542E3D"/>
    <w:rsid w:val="00560EFD"/>
    <w:rsid w:val="005B3C30"/>
    <w:rsid w:val="005B6058"/>
    <w:rsid w:val="005E02B4"/>
    <w:rsid w:val="005E0452"/>
    <w:rsid w:val="006068C1"/>
    <w:rsid w:val="00650ADA"/>
    <w:rsid w:val="0068007F"/>
    <w:rsid w:val="0069091D"/>
    <w:rsid w:val="006B177F"/>
    <w:rsid w:val="007047B9"/>
    <w:rsid w:val="00716B5C"/>
    <w:rsid w:val="007400FB"/>
    <w:rsid w:val="007672A2"/>
    <w:rsid w:val="007A071F"/>
    <w:rsid w:val="007F6DBB"/>
    <w:rsid w:val="00837BEE"/>
    <w:rsid w:val="008709EA"/>
    <w:rsid w:val="0089107F"/>
    <w:rsid w:val="008B7B3B"/>
    <w:rsid w:val="008C0CAE"/>
    <w:rsid w:val="00960605"/>
    <w:rsid w:val="009802F6"/>
    <w:rsid w:val="009A48D2"/>
    <w:rsid w:val="009B15AA"/>
    <w:rsid w:val="009E4F03"/>
    <w:rsid w:val="009E7E45"/>
    <w:rsid w:val="00A16B47"/>
    <w:rsid w:val="00A178D1"/>
    <w:rsid w:val="00A26967"/>
    <w:rsid w:val="00A408EB"/>
    <w:rsid w:val="00A4613C"/>
    <w:rsid w:val="00A765A3"/>
    <w:rsid w:val="00AF7993"/>
    <w:rsid w:val="00B24B52"/>
    <w:rsid w:val="00B74612"/>
    <w:rsid w:val="00B80B3A"/>
    <w:rsid w:val="00B9473A"/>
    <w:rsid w:val="00BB3E0D"/>
    <w:rsid w:val="00BD3BA8"/>
    <w:rsid w:val="00BF4A8B"/>
    <w:rsid w:val="00C55ED9"/>
    <w:rsid w:val="00C6369D"/>
    <w:rsid w:val="00CB7EB3"/>
    <w:rsid w:val="00CF5EC2"/>
    <w:rsid w:val="00D146AA"/>
    <w:rsid w:val="00D670E6"/>
    <w:rsid w:val="00D8087F"/>
    <w:rsid w:val="00DC593B"/>
    <w:rsid w:val="00DD5650"/>
    <w:rsid w:val="00DF4185"/>
    <w:rsid w:val="00E26923"/>
    <w:rsid w:val="00EB3A48"/>
    <w:rsid w:val="00EC77B5"/>
    <w:rsid w:val="00FC76BA"/>
    <w:rsid w:val="00FD4EAD"/>
    <w:rsid w:val="00FE47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BA3E04"/>
  <w15:chartTrackingRefBased/>
  <w15:docId w15:val="{A3D723C8-3BC5-F340-A9F7-DFDBB1039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0A568C"/>
    <w:pPr>
      <w:widowControl w:val="0"/>
      <w:autoSpaceDE w:val="0"/>
      <w:autoSpaceDN w:val="0"/>
      <w:ind w:left="980"/>
      <w:outlineLvl w:val="1"/>
    </w:pPr>
    <w:rPr>
      <w:rFonts w:ascii="Arial" w:eastAsia="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F6DBB"/>
    <w:rPr>
      <w:i/>
      <w:iCs/>
    </w:rPr>
  </w:style>
  <w:style w:type="paragraph" w:styleId="ListParagraph">
    <w:name w:val="List Paragraph"/>
    <w:basedOn w:val="Normal"/>
    <w:uiPriority w:val="1"/>
    <w:qFormat/>
    <w:rsid w:val="00337890"/>
    <w:pPr>
      <w:ind w:left="720"/>
      <w:contextualSpacing/>
    </w:pPr>
  </w:style>
  <w:style w:type="paragraph" w:customStyle="1" w:styleId="p1">
    <w:name w:val="p1"/>
    <w:basedOn w:val="Normal"/>
    <w:rsid w:val="00A408EB"/>
    <w:pPr>
      <w:spacing w:before="100" w:beforeAutospacing="1" w:after="100" w:afterAutospacing="1"/>
    </w:pPr>
    <w:rPr>
      <w:rFonts w:ascii="Times New Roman" w:eastAsia="Times New Roman" w:hAnsi="Times New Roman" w:cs="Times New Roman"/>
      <w:lang w:eastAsia="en-GB"/>
    </w:rPr>
  </w:style>
  <w:style w:type="character" w:customStyle="1" w:styleId="s1">
    <w:name w:val="s1"/>
    <w:basedOn w:val="DefaultParagraphFont"/>
    <w:rsid w:val="00A408EB"/>
  </w:style>
  <w:style w:type="paragraph" w:customStyle="1" w:styleId="p2">
    <w:name w:val="p2"/>
    <w:basedOn w:val="Normal"/>
    <w:rsid w:val="00A408EB"/>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EB3A48"/>
    <w:rPr>
      <w:sz w:val="16"/>
      <w:szCs w:val="16"/>
    </w:rPr>
  </w:style>
  <w:style w:type="paragraph" w:styleId="CommentText">
    <w:name w:val="annotation text"/>
    <w:basedOn w:val="Normal"/>
    <w:link w:val="CommentTextChar"/>
    <w:uiPriority w:val="99"/>
    <w:semiHidden/>
    <w:unhideWhenUsed/>
    <w:rsid w:val="00EB3A48"/>
    <w:rPr>
      <w:sz w:val="20"/>
      <w:szCs w:val="20"/>
    </w:rPr>
  </w:style>
  <w:style w:type="character" w:customStyle="1" w:styleId="CommentTextChar">
    <w:name w:val="Comment Text Char"/>
    <w:basedOn w:val="DefaultParagraphFont"/>
    <w:link w:val="CommentText"/>
    <w:uiPriority w:val="99"/>
    <w:semiHidden/>
    <w:rsid w:val="00EB3A48"/>
    <w:rPr>
      <w:sz w:val="20"/>
      <w:szCs w:val="20"/>
    </w:rPr>
  </w:style>
  <w:style w:type="paragraph" w:styleId="CommentSubject">
    <w:name w:val="annotation subject"/>
    <w:basedOn w:val="CommentText"/>
    <w:next w:val="CommentText"/>
    <w:link w:val="CommentSubjectChar"/>
    <w:uiPriority w:val="99"/>
    <w:semiHidden/>
    <w:unhideWhenUsed/>
    <w:rsid w:val="00EB3A48"/>
    <w:rPr>
      <w:b/>
      <w:bCs/>
    </w:rPr>
  </w:style>
  <w:style w:type="character" w:customStyle="1" w:styleId="CommentSubjectChar">
    <w:name w:val="Comment Subject Char"/>
    <w:basedOn w:val="CommentTextChar"/>
    <w:link w:val="CommentSubject"/>
    <w:uiPriority w:val="99"/>
    <w:semiHidden/>
    <w:rsid w:val="00EB3A48"/>
    <w:rPr>
      <w:b/>
      <w:bCs/>
      <w:sz w:val="20"/>
      <w:szCs w:val="20"/>
    </w:rPr>
  </w:style>
  <w:style w:type="character" w:styleId="Hyperlink">
    <w:name w:val="Hyperlink"/>
    <w:basedOn w:val="DefaultParagraphFont"/>
    <w:uiPriority w:val="99"/>
    <w:unhideWhenUsed/>
    <w:rsid w:val="004F4BEB"/>
    <w:rPr>
      <w:color w:val="0563C1" w:themeColor="hyperlink"/>
      <w:u w:val="single"/>
    </w:rPr>
  </w:style>
  <w:style w:type="character" w:styleId="UnresolvedMention">
    <w:name w:val="Unresolved Mention"/>
    <w:basedOn w:val="DefaultParagraphFont"/>
    <w:uiPriority w:val="99"/>
    <w:semiHidden/>
    <w:unhideWhenUsed/>
    <w:rsid w:val="004F4BEB"/>
    <w:rPr>
      <w:color w:val="605E5C"/>
      <w:shd w:val="clear" w:color="auto" w:fill="E1DFDD"/>
    </w:rPr>
  </w:style>
  <w:style w:type="character" w:styleId="Strong">
    <w:name w:val="Strong"/>
    <w:basedOn w:val="DefaultParagraphFont"/>
    <w:uiPriority w:val="22"/>
    <w:qFormat/>
    <w:rsid w:val="004F4BEB"/>
    <w:rPr>
      <w:b/>
      <w:bCs/>
    </w:rPr>
  </w:style>
  <w:style w:type="character" w:customStyle="1" w:styleId="apple-tab-span">
    <w:name w:val="apple-tab-span"/>
    <w:basedOn w:val="DefaultParagraphFont"/>
    <w:rsid w:val="00B80B3A"/>
  </w:style>
  <w:style w:type="character" w:customStyle="1" w:styleId="apple-converted-space">
    <w:name w:val="apple-converted-space"/>
    <w:basedOn w:val="DefaultParagraphFont"/>
    <w:rsid w:val="00B80B3A"/>
  </w:style>
  <w:style w:type="character" w:styleId="FollowedHyperlink">
    <w:name w:val="FollowedHyperlink"/>
    <w:basedOn w:val="DefaultParagraphFont"/>
    <w:uiPriority w:val="99"/>
    <w:semiHidden/>
    <w:unhideWhenUsed/>
    <w:rsid w:val="00523F3F"/>
    <w:rPr>
      <w:color w:val="954F72" w:themeColor="followedHyperlink"/>
      <w:u w:val="single"/>
    </w:rPr>
  </w:style>
  <w:style w:type="character" w:customStyle="1" w:styleId="Heading2Char">
    <w:name w:val="Heading 2 Char"/>
    <w:basedOn w:val="DefaultParagraphFont"/>
    <w:link w:val="Heading2"/>
    <w:uiPriority w:val="9"/>
    <w:rsid w:val="000A568C"/>
    <w:rPr>
      <w:rFonts w:ascii="Arial" w:eastAsia="Arial" w:hAnsi="Arial" w:cs="Arial"/>
      <w:b/>
      <w:bCs/>
      <w:lang w:val="en-US"/>
    </w:rPr>
  </w:style>
  <w:style w:type="paragraph" w:styleId="BodyText">
    <w:name w:val="Body Text"/>
    <w:basedOn w:val="Normal"/>
    <w:link w:val="BodyTextChar"/>
    <w:uiPriority w:val="1"/>
    <w:qFormat/>
    <w:rsid w:val="000A568C"/>
    <w:pPr>
      <w:widowControl w:val="0"/>
      <w:autoSpaceDE w:val="0"/>
      <w:autoSpaceDN w:val="0"/>
    </w:pPr>
    <w:rPr>
      <w:rFonts w:ascii="Arial" w:eastAsia="Arial" w:hAnsi="Arial" w:cs="Arial"/>
      <w:lang w:val="en-US"/>
    </w:rPr>
  </w:style>
  <w:style w:type="character" w:customStyle="1" w:styleId="BodyTextChar">
    <w:name w:val="Body Text Char"/>
    <w:basedOn w:val="DefaultParagraphFont"/>
    <w:link w:val="BodyText"/>
    <w:uiPriority w:val="1"/>
    <w:rsid w:val="000A568C"/>
    <w:rPr>
      <w:rFonts w:ascii="Arial" w:eastAsia="Arial" w:hAnsi="Arial" w:cs="Arial"/>
      <w:lang w:val="en-US"/>
    </w:rPr>
  </w:style>
  <w:style w:type="paragraph" w:styleId="Header">
    <w:name w:val="header"/>
    <w:basedOn w:val="Normal"/>
    <w:link w:val="HeaderChar"/>
    <w:uiPriority w:val="99"/>
    <w:unhideWhenUsed/>
    <w:rsid w:val="009B15AA"/>
    <w:pPr>
      <w:tabs>
        <w:tab w:val="center" w:pos="4513"/>
        <w:tab w:val="right" w:pos="9026"/>
      </w:tabs>
    </w:pPr>
  </w:style>
  <w:style w:type="character" w:customStyle="1" w:styleId="HeaderChar">
    <w:name w:val="Header Char"/>
    <w:basedOn w:val="DefaultParagraphFont"/>
    <w:link w:val="Header"/>
    <w:uiPriority w:val="99"/>
    <w:rsid w:val="009B15AA"/>
  </w:style>
  <w:style w:type="paragraph" w:styleId="Footer">
    <w:name w:val="footer"/>
    <w:basedOn w:val="Normal"/>
    <w:link w:val="FooterChar"/>
    <w:uiPriority w:val="99"/>
    <w:unhideWhenUsed/>
    <w:rsid w:val="009B15AA"/>
    <w:pPr>
      <w:tabs>
        <w:tab w:val="center" w:pos="4513"/>
        <w:tab w:val="right" w:pos="9026"/>
      </w:tabs>
    </w:pPr>
  </w:style>
  <w:style w:type="character" w:customStyle="1" w:styleId="FooterChar">
    <w:name w:val="Footer Char"/>
    <w:basedOn w:val="DefaultParagraphFont"/>
    <w:link w:val="Footer"/>
    <w:uiPriority w:val="99"/>
    <w:rsid w:val="009B15AA"/>
  </w:style>
  <w:style w:type="table" w:styleId="TableGrid">
    <w:name w:val="Table Grid"/>
    <w:basedOn w:val="TableNormal"/>
    <w:uiPriority w:val="39"/>
    <w:rsid w:val="00D808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listparagraph">
    <w:name w:val="gmail-msolistparagraph"/>
    <w:basedOn w:val="Normal"/>
    <w:rsid w:val="005E0452"/>
    <w:pPr>
      <w:spacing w:before="100" w:beforeAutospacing="1" w:after="100" w:afterAutospacing="1"/>
    </w:pPr>
    <w:rPr>
      <w:rFonts w:ascii="Times New Roman" w:eastAsia="Times New Roman" w:hAnsi="Times New Roman" w:cs="Times New Roman"/>
      <w:lang w:eastAsia="en-GB"/>
    </w:rPr>
  </w:style>
  <w:style w:type="paragraph" w:customStyle="1" w:styleId="Default">
    <w:name w:val="Default"/>
    <w:rsid w:val="00A765A3"/>
    <w:pPr>
      <w:autoSpaceDE w:val="0"/>
      <w:autoSpaceDN w:val="0"/>
      <w:adjustRightInd w:val="0"/>
    </w:pPr>
    <w:rPr>
      <w:rFonts w:ascii="Liberation Sans" w:hAnsi="Liberation Sans" w:cs="Liberation San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1227637">
      <w:bodyDiv w:val="1"/>
      <w:marLeft w:val="0"/>
      <w:marRight w:val="0"/>
      <w:marTop w:val="0"/>
      <w:marBottom w:val="0"/>
      <w:divBdr>
        <w:top w:val="none" w:sz="0" w:space="0" w:color="auto"/>
        <w:left w:val="none" w:sz="0" w:space="0" w:color="auto"/>
        <w:bottom w:val="none" w:sz="0" w:space="0" w:color="auto"/>
        <w:right w:val="none" w:sz="0" w:space="0" w:color="auto"/>
      </w:divBdr>
    </w:div>
    <w:div w:id="643045361">
      <w:bodyDiv w:val="1"/>
      <w:marLeft w:val="0"/>
      <w:marRight w:val="0"/>
      <w:marTop w:val="0"/>
      <w:marBottom w:val="0"/>
      <w:divBdr>
        <w:top w:val="none" w:sz="0" w:space="0" w:color="auto"/>
        <w:left w:val="none" w:sz="0" w:space="0" w:color="auto"/>
        <w:bottom w:val="none" w:sz="0" w:space="0" w:color="auto"/>
        <w:right w:val="none" w:sz="0" w:space="0" w:color="auto"/>
      </w:divBdr>
      <w:divsChild>
        <w:div w:id="629750655">
          <w:marLeft w:val="0"/>
          <w:marRight w:val="0"/>
          <w:marTop w:val="0"/>
          <w:marBottom w:val="0"/>
          <w:divBdr>
            <w:top w:val="none" w:sz="0" w:space="0" w:color="auto"/>
            <w:left w:val="none" w:sz="0" w:space="0" w:color="auto"/>
            <w:bottom w:val="none" w:sz="0" w:space="0" w:color="auto"/>
            <w:right w:val="none" w:sz="0" w:space="0" w:color="auto"/>
          </w:divBdr>
          <w:divsChild>
            <w:div w:id="459151553">
              <w:marLeft w:val="0"/>
              <w:marRight w:val="0"/>
              <w:marTop w:val="0"/>
              <w:marBottom w:val="0"/>
              <w:divBdr>
                <w:top w:val="none" w:sz="0" w:space="0" w:color="auto"/>
                <w:left w:val="none" w:sz="0" w:space="0" w:color="auto"/>
                <w:bottom w:val="none" w:sz="0" w:space="0" w:color="auto"/>
                <w:right w:val="none" w:sz="0" w:space="0" w:color="auto"/>
              </w:divBdr>
            </w:div>
          </w:divsChild>
        </w:div>
        <w:div w:id="576131694">
          <w:marLeft w:val="0"/>
          <w:marRight w:val="0"/>
          <w:marTop w:val="0"/>
          <w:marBottom w:val="0"/>
          <w:divBdr>
            <w:top w:val="none" w:sz="0" w:space="0" w:color="auto"/>
            <w:left w:val="none" w:sz="0" w:space="0" w:color="auto"/>
            <w:bottom w:val="none" w:sz="0" w:space="0" w:color="auto"/>
            <w:right w:val="none" w:sz="0" w:space="0" w:color="auto"/>
          </w:divBdr>
          <w:divsChild>
            <w:div w:id="243805962">
              <w:marLeft w:val="0"/>
              <w:marRight w:val="0"/>
              <w:marTop w:val="0"/>
              <w:marBottom w:val="0"/>
              <w:divBdr>
                <w:top w:val="none" w:sz="0" w:space="0" w:color="auto"/>
                <w:left w:val="none" w:sz="0" w:space="0" w:color="auto"/>
                <w:bottom w:val="none" w:sz="0" w:space="0" w:color="auto"/>
                <w:right w:val="none" w:sz="0" w:space="0" w:color="auto"/>
              </w:divBdr>
              <w:divsChild>
                <w:div w:id="469590857">
                  <w:marLeft w:val="0"/>
                  <w:marRight w:val="0"/>
                  <w:marTop w:val="0"/>
                  <w:marBottom w:val="0"/>
                  <w:divBdr>
                    <w:top w:val="none" w:sz="0" w:space="0" w:color="auto"/>
                    <w:left w:val="none" w:sz="0" w:space="0" w:color="auto"/>
                    <w:bottom w:val="none" w:sz="0" w:space="0" w:color="auto"/>
                    <w:right w:val="none" w:sz="0" w:space="0" w:color="auto"/>
                  </w:divBdr>
                  <w:divsChild>
                    <w:div w:id="891431426">
                      <w:marLeft w:val="0"/>
                      <w:marRight w:val="0"/>
                      <w:marTop w:val="0"/>
                      <w:marBottom w:val="0"/>
                      <w:divBdr>
                        <w:top w:val="none" w:sz="0" w:space="0" w:color="auto"/>
                        <w:left w:val="none" w:sz="0" w:space="0" w:color="auto"/>
                        <w:bottom w:val="none" w:sz="0" w:space="0" w:color="auto"/>
                        <w:right w:val="none" w:sz="0" w:space="0" w:color="auto"/>
                      </w:divBdr>
                      <w:divsChild>
                        <w:div w:id="920140001">
                          <w:marLeft w:val="0"/>
                          <w:marRight w:val="0"/>
                          <w:marTop w:val="0"/>
                          <w:marBottom w:val="0"/>
                          <w:divBdr>
                            <w:top w:val="none" w:sz="0" w:space="0" w:color="auto"/>
                            <w:left w:val="none" w:sz="0" w:space="0" w:color="auto"/>
                            <w:bottom w:val="none" w:sz="0" w:space="0" w:color="auto"/>
                            <w:right w:val="none" w:sz="0" w:space="0" w:color="auto"/>
                          </w:divBdr>
                          <w:divsChild>
                            <w:div w:id="1295939090">
                              <w:marLeft w:val="0"/>
                              <w:marRight w:val="0"/>
                              <w:marTop w:val="0"/>
                              <w:marBottom w:val="0"/>
                              <w:divBdr>
                                <w:top w:val="none" w:sz="0" w:space="0" w:color="auto"/>
                                <w:left w:val="none" w:sz="0" w:space="0" w:color="auto"/>
                                <w:bottom w:val="none" w:sz="0" w:space="0" w:color="auto"/>
                                <w:right w:val="none" w:sz="0" w:space="0" w:color="auto"/>
                              </w:divBdr>
                              <w:divsChild>
                                <w:div w:id="358556945">
                                  <w:marLeft w:val="0"/>
                                  <w:marRight w:val="0"/>
                                  <w:marTop w:val="0"/>
                                  <w:marBottom w:val="0"/>
                                  <w:divBdr>
                                    <w:top w:val="none" w:sz="0" w:space="0" w:color="auto"/>
                                    <w:left w:val="none" w:sz="0" w:space="0" w:color="auto"/>
                                    <w:bottom w:val="none" w:sz="0" w:space="0" w:color="auto"/>
                                    <w:right w:val="none" w:sz="0" w:space="0" w:color="auto"/>
                                  </w:divBdr>
                                </w:div>
                                <w:div w:id="196966309">
                                  <w:marLeft w:val="0"/>
                                  <w:marRight w:val="0"/>
                                  <w:marTop w:val="0"/>
                                  <w:marBottom w:val="0"/>
                                  <w:divBdr>
                                    <w:top w:val="none" w:sz="0" w:space="0" w:color="auto"/>
                                    <w:left w:val="none" w:sz="0" w:space="0" w:color="auto"/>
                                    <w:bottom w:val="none" w:sz="0" w:space="0" w:color="auto"/>
                                    <w:right w:val="none" w:sz="0" w:space="0" w:color="auto"/>
                                  </w:divBdr>
                                </w:div>
                                <w:div w:id="53104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635415">
      <w:bodyDiv w:val="1"/>
      <w:marLeft w:val="0"/>
      <w:marRight w:val="0"/>
      <w:marTop w:val="0"/>
      <w:marBottom w:val="0"/>
      <w:divBdr>
        <w:top w:val="none" w:sz="0" w:space="0" w:color="auto"/>
        <w:left w:val="none" w:sz="0" w:space="0" w:color="auto"/>
        <w:bottom w:val="none" w:sz="0" w:space="0" w:color="auto"/>
        <w:right w:val="none" w:sz="0" w:space="0" w:color="auto"/>
      </w:divBdr>
      <w:divsChild>
        <w:div w:id="1130974668">
          <w:marLeft w:val="0"/>
          <w:marRight w:val="0"/>
          <w:marTop w:val="0"/>
          <w:marBottom w:val="0"/>
          <w:divBdr>
            <w:top w:val="none" w:sz="0" w:space="0" w:color="auto"/>
            <w:left w:val="none" w:sz="0" w:space="0" w:color="auto"/>
            <w:bottom w:val="none" w:sz="0" w:space="0" w:color="auto"/>
            <w:right w:val="none" w:sz="0" w:space="0" w:color="auto"/>
          </w:divBdr>
        </w:div>
        <w:div w:id="565536813">
          <w:marLeft w:val="0"/>
          <w:marRight w:val="0"/>
          <w:marTop w:val="0"/>
          <w:marBottom w:val="0"/>
          <w:divBdr>
            <w:top w:val="none" w:sz="0" w:space="0" w:color="auto"/>
            <w:left w:val="none" w:sz="0" w:space="0" w:color="auto"/>
            <w:bottom w:val="none" w:sz="0" w:space="0" w:color="auto"/>
            <w:right w:val="none" w:sz="0" w:space="0" w:color="auto"/>
          </w:divBdr>
        </w:div>
        <w:div w:id="847452711">
          <w:marLeft w:val="0"/>
          <w:marRight w:val="0"/>
          <w:marTop w:val="0"/>
          <w:marBottom w:val="0"/>
          <w:divBdr>
            <w:top w:val="none" w:sz="0" w:space="0" w:color="auto"/>
            <w:left w:val="none" w:sz="0" w:space="0" w:color="auto"/>
            <w:bottom w:val="none" w:sz="0" w:space="0" w:color="auto"/>
            <w:right w:val="none" w:sz="0" w:space="0" w:color="auto"/>
          </w:divBdr>
        </w:div>
        <w:div w:id="1591816275">
          <w:marLeft w:val="0"/>
          <w:marRight w:val="0"/>
          <w:marTop w:val="0"/>
          <w:marBottom w:val="0"/>
          <w:divBdr>
            <w:top w:val="none" w:sz="0" w:space="0" w:color="auto"/>
            <w:left w:val="none" w:sz="0" w:space="0" w:color="auto"/>
            <w:bottom w:val="none" w:sz="0" w:space="0" w:color="auto"/>
            <w:right w:val="none" w:sz="0" w:space="0" w:color="auto"/>
          </w:divBdr>
        </w:div>
        <w:div w:id="99495842">
          <w:marLeft w:val="0"/>
          <w:marRight w:val="0"/>
          <w:marTop w:val="0"/>
          <w:marBottom w:val="0"/>
          <w:divBdr>
            <w:top w:val="none" w:sz="0" w:space="0" w:color="auto"/>
            <w:left w:val="none" w:sz="0" w:space="0" w:color="auto"/>
            <w:bottom w:val="none" w:sz="0" w:space="0" w:color="auto"/>
            <w:right w:val="none" w:sz="0" w:space="0" w:color="auto"/>
          </w:divBdr>
        </w:div>
        <w:div w:id="1655257755">
          <w:marLeft w:val="0"/>
          <w:marRight w:val="0"/>
          <w:marTop w:val="0"/>
          <w:marBottom w:val="0"/>
          <w:divBdr>
            <w:top w:val="none" w:sz="0" w:space="0" w:color="auto"/>
            <w:left w:val="none" w:sz="0" w:space="0" w:color="auto"/>
            <w:bottom w:val="none" w:sz="0" w:space="0" w:color="auto"/>
            <w:right w:val="none" w:sz="0" w:space="0" w:color="auto"/>
          </w:divBdr>
        </w:div>
        <w:div w:id="1817184565">
          <w:marLeft w:val="0"/>
          <w:marRight w:val="0"/>
          <w:marTop w:val="0"/>
          <w:marBottom w:val="0"/>
          <w:divBdr>
            <w:top w:val="none" w:sz="0" w:space="0" w:color="auto"/>
            <w:left w:val="none" w:sz="0" w:space="0" w:color="auto"/>
            <w:bottom w:val="none" w:sz="0" w:space="0" w:color="auto"/>
            <w:right w:val="none" w:sz="0" w:space="0" w:color="auto"/>
          </w:divBdr>
        </w:div>
        <w:div w:id="1226994184">
          <w:marLeft w:val="0"/>
          <w:marRight w:val="0"/>
          <w:marTop w:val="0"/>
          <w:marBottom w:val="0"/>
          <w:divBdr>
            <w:top w:val="none" w:sz="0" w:space="0" w:color="auto"/>
            <w:left w:val="none" w:sz="0" w:space="0" w:color="auto"/>
            <w:bottom w:val="none" w:sz="0" w:space="0" w:color="auto"/>
            <w:right w:val="none" w:sz="0" w:space="0" w:color="auto"/>
          </w:divBdr>
        </w:div>
        <w:div w:id="1294141816">
          <w:marLeft w:val="0"/>
          <w:marRight w:val="0"/>
          <w:marTop w:val="0"/>
          <w:marBottom w:val="0"/>
          <w:divBdr>
            <w:top w:val="none" w:sz="0" w:space="0" w:color="auto"/>
            <w:left w:val="none" w:sz="0" w:space="0" w:color="auto"/>
            <w:bottom w:val="none" w:sz="0" w:space="0" w:color="auto"/>
            <w:right w:val="none" w:sz="0" w:space="0" w:color="auto"/>
          </w:divBdr>
        </w:div>
        <w:div w:id="1090542945">
          <w:marLeft w:val="0"/>
          <w:marRight w:val="0"/>
          <w:marTop w:val="0"/>
          <w:marBottom w:val="0"/>
          <w:divBdr>
            <w:top w:val="none" w:sz="0" w:space="0" w:color="auto"/>
            <w:left w:val="none" w:sz="0" w:space="0" w:color="auto"/>
            <w:bottom w:val="none" w:sz="0" w:space="0" w:color="auto"/>
            <w:right w:val="none" w:sz="0" w:space="0" w:color="auto"/>
          </w:divBdr>
        </w:div>
        <w:div w:id="54476860">
          <w:marLeft w:val="0"/>
          <w:marRight w:val="0"/>
          <w:marTop w:val="0"/>
          <w:marBottom w:val="0"/>
          <w:divBdr>
            <w:top w:val="none" w:sz="0" w:space="0" w:color="auto"/>
            <w:left w:val="none" w:sz="0" w:space="0" w:color="auto"/>
            <w:bottom w:val="none" w:sz="0" w:space="0" w:color="auto"/>
            <w:right w:val="none" w:sz="0" w:space="0" w:color="auto"/>
          </w:divBdr>
        </w:div>
        <w:div w:id="1394086076">
          <w:marLeft w:val="0"/>
          <w:marRight w:val="0"/>
          <w:marTop w:val="0"/>
          <w:marBottom w:val="0"/>
          <w:divBdr>
            <w:top w:val="none" w:sz="0" w:space="0" w:color="auto"/>
            <w:left w:val="none" w:sz="0" w:space="0" w:color="auto"/>
            <w:bottom w:val="none" w:sz="0" w:space="0" w:color="auto"/>
            <w:right w:val="none" w:sz="0" w:space="0" w:color="auto"/>
          </w:divBdr>
        </w:div>
        <w:div w:id="257174819">
          <w:marLeft w:val="0"/>
          <w:marRight w:val="0"/>
          <w:marTop w:val="0"/>
          <w:marBottom w:val="0"/>
          <w:divBdr>
            <w:top w:val="none" w:sz="0" w:space="0" w:color="auto"/>
            <w:left w:val="none" w:sz="0" w:space="0" w:color="auto"/>
            <w:bottom w:val="none" w:sz="0" w:space="0" w:color="auto"/>
            <w:right w:val="none" w:sz="0" w:space="0" w:color="auto"/>
          </w:divBdr>
        </w:div>
        <w:div w:id="655842319">
          <w:marLeft w:val="0"/>
          <w:marRight w:val="0"/>
          <w:marTop w:val="0"/>
          <w:marBottom w:val="0"/>
          <w:divBdr>
            <w:top w:val="none" w:sz="0" w:space="0" w:color="auto"/>
            <w:left w:val="none" w:sz="0" w:space="0" w:color="auto"/>
            <w:bottom w:val="none" w:sz="0" w:space="0" w:color="auto"/>
            <w:right w:val="none" w:sz="0" w:space="0" w:color="auto"/>
          </w:divBdr>
        </w:div>
        <w:div w:id="1027564721">
          <w:marLeft w:val="0"/>
          <w:marRight w:val="0"/>
          <w:marTop w:val="0"/>
          <w:marBottom w:val="0"/>
          <w:divBdr>
            <w:top w:val="none" w:sz="0" w:space="0" w:color="auto"/>
            <w:left w:val="none" w:sz="0" w:space="0" w:color="auto"/>
            <w:bottom w:val="none" w:sz="0" w:space="0" w:color="auto"/>
            <w:right w:val="none" w:sz="0" w:space="0" w:color="auto"/>
          </w:divBdr>
        </w:div>
        <w:div w:id="1870490370">
          <w:marLeft w:val="0"/>
          <w:marRight w:val="0"/>
          <w:marTop w:val="0"/>
          <w:marBottom w:val="0"/>
          <w:divBdr>
            <w:top w:val="none" w:sz="0" w:space="0" w:color="auto"/>
            <w:left w:val="none" w:sz="0" w:space="0" w:color="auto"/>
            <w:bottom w:val="none" w:sz="0" w:space="0" w:color="auto"/>
            <w:right w:val="none" w:sz="0" w:space="0" w:color="auto"/>
          </w:divBdr>
        </w:div>
        <w:div w:id="1594628155">
          <w:marLeft w:val="0"/>
          <w:marRight w:val="0"/>
          <w:marTop w:val="0"/>
          <w:marBottom w:val="0"/>
          <w:divBdr>
            <w:top w:val="none" w:sz="0" w:space="0" w:color="auto"/>
            <w:left w:val="none" w:sz="0" w:space="0" w:color="auto"/>
            <w:bottom w:val="none" w:sz="0" w:space="0" w:color="auto"/>
            <w:right w:val="none" w:sz="0" w:space="0" w:color="auto"/>
          </w:divBdr>
        </w:div>
        <w:div w:id="675890413">
          <w:marLeft w:val="0"/>
          <w:marRight w:val="0"/>
          <w:marTop w:val="0"/>
          <w:marBottom w:val="0"/>
          <w:divBdr>
            <w:top w:val="none" w:sz="0" w:space="0" w:color="auto"/>
            <w:left w:val="none" w:sz="0" w:space="0" w:color="auto"/>
            <w:bottom w:val="none" w:sz="0" w:space="0" w:color="auto"/>
            <w:right w:val="none" w:sz="0" w:space="0" w:color="auto"/>
          </w:divBdr>
        </w:div>
        <w:div w:id="1557549418">
          <w:marLeft w:val="0"/>
          <w:marRight w:val="0"/>
          <w:marTop w:val="0"/>
          <w:marBottom w:val="0"/>
          <w:divBdr>
            <w:top w:val="none" w:sz="0" w:space="0" w:color="auto"/>
            <w:left w:val="none" w:sz="0" w:space="0" w:color="auto"/>
            <w:bottom w:val="none" w:sz="0" w:space="0" w:color="auto"/>
            <w:right w:val="none" w:sz="0" w:space="0" w:color="auto"/>
          </w:divBdr>
        </w:div>
        <w:div w:id="2091463639">
          <w:marLeft w:val="0"/>
          <w:marRight w:val="0"/>
          <w:marTop w:val="0"/>
          <w:marBottom w:val="0"/>
          <w:divBdr>
            <w:top w:val="none" w:sz="0" w:space="0" w:color="auto"/>
            <w:left w:val="none" w:sz="0" w:space="0" w:color="auto"/>
            <w:bottom w:val="none" w:sz="0" w:space="0" w:color="auto"/>
            <w:right w:val="none" w:sz="0" w:space="0" w:color="auto"/>
          </w:divBdr>
        </w:div>
        <w:div w:id="1765614321">
          <w:marLeft w:val="0"/>
          <w:marRight w:val="0"/>
          <w:marTop w:val="0"/>
          <w:marBottom w:val="0"/>
          <w:divBdr>
            <w:top w:val="none" w:sz="0" w:space="0" w:color="auto"/>
            <w:left w:val="none" w:sz="0" w:space="0" w:color="auto"/>
            <w:bottom w:val="none" w:sz="0" w:space="0" w:color="auto"/>
            <w:right w:val="none" w:sz="0" w:space="0" w:color="auto"/>
          </w:divBdr>
        </w:div>
        <w:div w:id="294455054">
          <w:marLeft w:val="0"/>
          <w:marRight w:val="0"/>
          <w:marTop w:val="0"/>
          <w:marBottom w:val="0"/>
          <w:divBdr>
            <w:top w:val="none" w:sz="0" w:space="0" w:color="auto"/>
            <w:left w:val="none" w:sz="0" w:space="0" w:color="auto"/>
            <w:bottom w:val="none" w:sz="0" w:space="0" w:color="auto"/>
            <w:right w:val="none" w:sz="0" w:space="0" w:color="auto"/>
          </w:divBdr>
        </w:div>
        <w:div w:id="779763634">
          <w:marLeft w:val="0"/>
          <w:marRight w:val="0"/>
          <w:marTop w:val="0"/>
          <w:marBottom w:val="0"/>
          <w:divBdr>
            <w:top w:val="none" w:sz="0" w:space="0" w:color="auto"/>
            <w:left w:val="none" w:sz="0" w:space="0" w:color="auto"/>
            <w:bottom w:val="none" w:sz="0" w:space="0" w:color="auto"/>
            <w:right w:val="none" w:sz="0" w:space="0" w:color="auto"/>
          </w:divBdr>
        </w:div>
        <w:div w:id="722145112">
          <w:marLeft w:val="0"/>
          <w:marRight w:val="0"/>
          <w:marTop w:val="0"/>
          <w:marBottom w:val="0"/>
          <w:divBdr>
            <w:top w:val="none" w:sz="0" w:space="0" w:color="auto"/>
            <w:left w:val="none" w:sz="0" w:space="0" w:color="auto"/>
            <w:bottom w:val="none" w:sz="0" w:space="0" w:color="auto"/>
            <w:right w:val="none" w:sz="0" w:space="0" w:color="auto"/>
          </w:divBdr>
        </w:div>
        <w:div w:id="1041326676">
          <w:marLeft w:val="0"/>
          <w:marRight w:val="0"/>
          <w:marTop w:val="0"/>
          <w:marBottom w:val="0"/>
          <w:divBdr>
            <w:top w:val="none" w:sz="0" w:space="0" w:color="auto"/>
            <w:left w:val="none" w:sz="0" w:space="0" w:color="auto"/>
            <w:bottom w:val="none" w:sz="0" w:space="0" w:color="auto"/>
            <w:right w:val="none" w:sz="0" w:space="0" w:color="auto"/>
          </w:divBdr>
        </w:div>
        <w:div w:id="1758013481">
          <w:marLeft w:val="0"/>
          <w:marRight w:val="0"/>
          <w:marTop w:val="0"/>
          <w:marBottom w:val="0"/>
          <w:divBdr>
            <w:top w:val="none" w:sz="0" w:space="0" w:color="auto"/>
            <w:left w:val="none" w:sz="0" w:space="0" w:color="auto"/>
            <w:bottom w:val="none" w:sz="0" w:space="0" w:color="auto"/>
            <w:right w:val="none" w:sz="0" w:space="0" w:color="auto"/>
          </w:divBdr>
        </w:div>
        <w:div w:id="855774494">
          <w:marLeft w:val="0"/>
          <w:marRight w:val="0"/>
          <w:marTop w:val="0"/>
          <w:marBottom w:val="0"/>
          <w:divBdr>
            <w:top w:val="none" w:sz="0" w:space="0" w:color="auto"/>
            <w:left w:val="none" w:sz="0" w:space="0" w:color="auto"/>
            <w:bottom w:val="none" w:sz="0" w:space="0" w:color="auto"/>
            <w:right w:val="none" w:sz="0" w:space="0" w:color="auto"/>
          </w:divBdr>
        </w:div>
        <w:div w:id="971449171">
          <w:marLeft w:val="0"/>
          <w:marRight w:val="0"/>
          <w:marTop w:val="0"/>
          <w:marBottom w:val="0"/>
          <w:divBdr>
            <w:top w:val="none" w:sz="0" w:space="0" w:color="auto"/>
            <w:left w:val="none" w:sz="0" w:space="0" w:color="auto"/>
            <w:bottom w:val="none" w:sz="0" w:space="0" w:color="auto"/>
            <w:right w:val="none" w:sz="0" w:space="0" w:color="auto"/>
          </w:divBdr>
        </w:div>
        <w:div w:id="646783423">
          <w:marLeft w:val="0"/>
          <w:marRight w:val="0"/>
          <w:marTop w:val="0"/>
          <w:marBottom w:val="0"/>
          <w:divBdr>
            <w:top w:val="none" w:sz="0" w:space="0" w:color="auto"/>
            <w:left w:val="none" w:sz="0" w:space="0" w:color="auto"/>
            <w:bottom w:val="none" w:sz="0" w:space="0" w:color="auto"/>
            <w:right w:val="none" w:sz="0" w:space="0" w:color="auto"/>
          </w:divBdr>
        </w:div>
        <w:div w:id="1012220199">
          <w:marLeft w:val="0"/>
          <w:marRight w:val="0"/>
          <w:marTop w:val="0"/>
          <w:marBottom w:val="0"/>
          <w:divBdr>
            <w:top w:val="none" w:sz="0" w:space="0" w:color="auto"/>
            <w:left w:val="none" w:sz="0" w:space="0" w:color="auto"/>
            <w:bottom w:val="none" w:sz="0" w:space="0" w:color="auto"/>
            <w:right w:val="none" w:sz="0" w:space="0" w:color="auto"/>
          </w:divBdr>
        </w:div>
        <w:div w:id="31424099">
          <w:marLeft w:val="0"/>
          <w:marRight w:val="0"/>
          <w:marTop w:val="0"/>
          <w:marBottom w:val="0"/>
          <w:divBdr>
            <w:top w:val="none" w:sz="0" w:space="0" w:color="auto"/>
            <w:left w:val="none" w:sz="0" w:space="0" w:color="auto"/>
            <w:bottom w:val="none" w:sz="0" w:space="0" w:color="auto"/>
            <w:right w:val="none" w:sz="0" w:space="0" w:color="auto"/>
          </w:divBdr>
        </w:div>
      </w:divsChild>
    </w:div>
    <w:div w:id="1514102586">
      <w:bodyDiv w:val="1"/>
      <w:marLeft w:val="0"/>
      <w:marRight w:val="0"/>
      <w:marTop w:val="0"/>
      <w:marBottom w:val="0"/>
      <w:divBdr>
        <w:top w:val="none" w:sz="0" w:space="0" w:color="auto"/>
        <w:left w:val="none" w:sz="0" w:space="0" w:color="auto"/>
        <w:bottom w:val="none" w:sz="0" w:space="0" w:color="auto"/>
        <w:right w:val="none" w:sz="0" w:space="0" w:color="auto"/>
      </w:divBdr>
      <w:divsChild>
        <w:div w:id="1944335942">
          <w:marLeft w:val="0"/>
          <w:marRight w:val="0"/>
          <w:marTop w:val="0"/>
          <w:marBottom w:val="0"/>
          <w:divBdr>
            <w:top w:val="none" w:sz="0" w:space="0" w:color="auto"/>
            <w:left w:val="none" w:sz="0" w:space="0" w:color="auto"/>
            <w:bottom w:val="none" w:sz="0" w:space="0" w:color="auto"/>
            <w:right w:val="none" w:sz="0" w:space="0" w:color="auto"/>
          </w:divBdr>
        </w:div>
        <w:div w:id="670565390">
          <w:marLeft w:val="0"/>
          <w:marRight w:val="0"/>
          <w:marTop w:val="0"/>
          <w:marBottom w:val="0"/>
          <w:divBdr>
            <w:top w:val="none" w:sz="0" w:space="0" w:color="auto"/>
            <w:left w:val="none" w:sz="0" w:space="0" w:color="auto"/>
            <w:bottom w:val="none" w:sz="0" w:space="0" w:color="auto"/>
            <w:right w:val="none" w:sz="0" w:space="0" w:color="auto"/>
          </w:divBdr>
        </w:div>
        <w:div w:id="216283027">
          <w:marLeft w:val="0"/>
          <w:marRight w:val="0"/>
          <w:marTop w:val="0"/>
          <w:marBottom w:val="0"/>
          <w:divBdr>
            <w:top w:val="none" w:sz="0" w:space="0" w:color="auto"/>
            <w:left w:val="none" w:sz="0" w:space="0" w:color="auto"/>
            <w:bottom w:val="none" w:sz="0" w:space="0" w:color="auto"/>
            <w:right w:val="none" w:sz="0" w:space="0" w:color="auto"/>
          </w:divBdr>
        </w:div>
        <w:div w:id="303704569">
          <w:marLeft w:val="0"/>
          <w:marRight w:val="0"/>
          <w:marTop w:val="0"/>
          <w:marBottom w:val="0"/>
          <w:divBdr>
            <w:top w:val="none" w:sz="0" w:space="0" w:color="auto"/>
            <w:left w:val="none" w:sz="0" w:space="0" w:color="auto"/>
            <w:bottom w:val="none" w:sz="0" w:space="0" w:color="auto"/>
            <w:right w:val="none" w:sz="0" w:space="0" w:color="auto"/>
          </w:divBdr>
        </w:div>
        <w:div w:id="1311445887">
          <w:marLeft w:val="0"/>
          <w:marRight w:val="0"/>
          <w:marTop w:val="0"/>
          <w:marBottom w:val="0"/>
          <w:divBdr>
            <w:top w:val="none" w:sz="0" w:space="0" w:color="auto"/>
            <w:left w:val="none" w:sz="0" w:space="0" w:color="auto"/>
            <w:bottom w:val="none" w:sz="0" w:space="0" w:color="auto"/>
            <w:right w:val="none" w:sz="0" w:space="0" w:color="auto"/>
          </w:divBdr>
        </w:div>
        <w:div w:id="194971896">
          <w:marLeft w:val="0"/>
          <w:marRight w:val="0"/>
          <w:marTop w:val="0"/>
          <w:marBottom w:val="0"/>
          <w:divBdr>
            <w:top w:val="none" w:sz="0" w:space="0" w:color="auto"/>
            <w:left w:val="none" w:sz="0" w:space="0" w:color="auto"/>
            <w:bottom w:val="none" w:sz="0" w:space="0" w:color="auto"/>
            <w:right w:val="none" w:sz="0" w:space="0" w:color="auto"/>
          </w:divBdr>
        </w:div>
        <w:div w:id="403990537">
          <w:marLeft w:val="0"/>
          <w:marRight w:val="0"/>
          <w:marTop w:val="0"/>
          <w:marBottom w:val="0"/>
          <w:divBdr>
            <w:top w:val="none" w:sz="0" w:space="0" w:color="auto"/>
            <w:left w:val="none" w:sz="0" w:space="0" w:color="auto"/>
            <w:bottom w:val="none" w:sz="0" w:space="0" w:color="auto"/>
            <w:right w:val="none" w:sz="0" w:space="0" w:color="auto"/>
          </w:divBdr>
        </w:div>
        <w:div w:id="1126848022">
          <w:marLeft w:val="0"/>
          <w:marRight w:val="0"/>
          <w:marTop w:val="0"/>
          <w:marBottom w:val="0"/>
          <w:divBdr>
            <w:top w:val="none" w:sz="0" w:space="0" w:color="auto"/>
            <w:left w:val="none" w:sz="0" w:space="0" w:color="auto"/>
            <w:bottom w:val="none" w:sz="0" w:space="0" w:color="auto"/>
            <w:right w:val="none" w:sz="0" w:space="0" w:color="auto"/>
          </w:divBdr>
        </w:div>
        <w:div w:id="978151584">
          <w:marLeft w:val="0"/>
          <w:marRight w:val="0"/>
          <w:marTop w:val="0"/>
          <w:marBottom w:val="0"/>
          <w:divBdr>
            <w:top w:val="none" w:sz="0" w:space="0" w:color="auto"/>
            <w:left w:val="none" w:sz="0" w:space="0" w:color="auto"/>
            <w:bottom w:val="none" w:sz="0" w:space="0" w:color="auto"/>
            <w:right w:val="none" w:sz="0" w:space="0" w:color="auto"/>
          </w:divBdr>
        </w:div>
        <w:div w:id="1733573859">
          <w:marLeft w:val="0"/>
          <w:marRight w:val="0"/>
          <w:marTop w:val="0"/>
          <w:marBottom w:val="0"/>
          <w:divBdr>
            <w:top w:val="none" w:sz="0" w:space="0" w:color="auto"/>
            <w:left w:val="none" w:sz="0" w:space="0" w:color="auto"/>
            <w:bottom w:val="none" w:sz="0" w:space="0" w:color="auto"/>
            <w:right w:val="none" w:sz="0" w:space="0" w:color="auto"/>
          </w:divBdr>
        </w:div>
        <w:div w:id="1673099625">
          <w:marLeft w:val="0"/>
          <w:marRight w:val="0"/>
          <w:marTop w:val="0"/>
          <w:marBottom w:val="0"/>
          <w:divBdr>
            <w:top w:val="none" w:sz="0" w:space="0" w:color="auto"/>
            <w:left w:val="none" w:sz="0" w:space="0" w:color="auto"/>
            <w:bottom w:val="none" w:sz="0" w:space="0" w:color="auto"/>
            <w:right w:val="none" w:sz="0" w:space="0" w:color="auto"/>
          </w:divBdr>
        </w:div>
        <w:div w:id="1372926153">
          <w:marLeft w:val="0"/>
          <w:marRight w:val="0"/>
          <w:marTop w:val="0"/>
          <w:marBottom w:val="0"/>
          <w:divBdr>
            <w:top w:val="none" w:sz="0" w:space="0" w:color="auto"/>
            <w:left w:val="none" w:sz="0" w:space="0" w:color="auto"/>
            <w:bottom w:val="none" w:sz="0" w:space="0" w:color="auto"/>
            <w:right w:val="none" w:sz="0" w:space="0" w:color="auto"/>
          </w:divBdr>
        </w:div>
        <w:div w:id="861237667">
          <w:marLeft w:val="0"/>
          <w:marRight w:val="0"/>
          <w:marTop w:val="0"/>
          <w:marBottom w:val="0"/>
          <w:divBdr>
            <w:top w:val="none" w:sz="0" w:space="0" w:color="auto"/>
            <w:left w:val="none" w:sz="0" w:space="0" w:color="auto"/>
            <w:bottom w:val="none" w:sz="0" w:space="0" w:color="auto"/>
            <w:right w:val="none" w:sz="0" w:space="0" w:color="auto"/>
          </w:divBdr>
        </w:div>
        <w:div w:id="717976344">
          <w:marLeft w:val="0"/>
          <w:marRight w:val="0"/>
          <w:marTop w:val="0"/>
          <w:marBottom w:val="0"/>
          <w:divBdr>
            <w:top w:val="none" w:sz="0" w:space="0" w:color="auto"/>
            <w:left w:val="none" w:sz="0" w:space="0" w:color="auto"/>
            <w:bottom w:val="none" w:sz="0" w:space="0" w:color="auto"/>
            <w:right w:val="none" w:sz="0" w:space="0" w:color="auto"/>
          </w:divBdr>
        </w:div>
        <w:div w:id="314260617">
          <w:marLeft w:val="0"/>
          <w:marRight w:val="0"/>
          <w:marTop w:val="0"/>
          <w:marBottom w:val="0"/>
          <w:divBdr>
            <w:top w:val="none" w:sz="0" w:space="0" w:color="auto"/>
            <w:left w:val="none" w:sz="0" w:space="0" w:color="auto"/>
            <w:bottom w:val="none" w:sz="0" w:space="0" w:color="auto"/>
            <w:right w:val="none" w:sz="0" w:space="0" w:color="auto"/>
          </w:divBdr>
        </w:div>
        <w:div w:id="1983735144">
          <w:marLeft w:val="0"/>
          <w:marRight w:val="0"/>
          <w:marTop w:val="0"/>
          <w:marBottom w:val="0"/>
          <w:divBdr>
            <w:top w:val="none" w:sz="0" w:space="0" w:color="auto"/>
            <w:left w:val="none" w:sz="0" w:space="0" w:color="auto"/>
            <w:bottom w:val="none" w:sz="0" w:space="0" w:color="auto"/>
            <w:right w:val="none" w:sz="0" w:space="0" w:color="auto"/>
          </w:divBdr>
        </w:div>
        <w:div w:id="1528447526">
          <w:marLeft w:val="0"/>
          <w:marRight w:val="0"/>
          <w:marTop w:val="0"/>
          <w:marBottom w:val="0"/>
          <w:divBdr>
            <w:top w:val="none" w:sz="0" w:space="0" w:color="auto"/>
            <w:left w:val="none" w:sz="0" w:space="0" w:color="auto"/>
            <w:bottom w:val="none" w:sz="0" w:space="0" w:color="auto"/>
            <w:right w:val="none" w:sz="0" w:space="0" w:color="auto"/>
          </w:divBdr>
        </w:div>
        <w:div w:id="1171947414">
          <w:marLeft w:val="0"/>
          <w:marRight w:val="0"/>
          <w:marTop w:val="0"/>
          <w:marBottom w:val="0"/>
          <w:divBdr>
            <w:top w:val="none" w:sz="0" w:space="0" w:color="auto"/>
            <w:left w:val="none" w:sz="0" w:space="0" w:color="auto"/>
            <w:bottom w:val="none" w:sz="0" w:space="0" w:color="auto"/>
            <w:right w:val="none" w:sz="0" w:space="0" w:color="auto"/>
          </w:divBdr>
        </w:div>
      </w:divsChild>
    </w:div>
    <w:div w:id="1903447625">
      <w:bodyDiv w:val="1"/>
      <w:marLeft w:val="0"/>
      <w:marRight w:val="0"/>
      <w:marTop w:val="0"/>
      <w:marBottom w:val="0"/>
      <w:divBdr>
        <w:top w:val="none" w:sz="0" w:space="0" w:color="auto"/>
        <w:left w:val="none" w:sz="0" w:space="0" w:color="auto"/>
        <w:bottom w:val="none" w:sz="0" w:space="0" w:color="auto"/>
        <w:right w:val="none" w:sz="0" w:space="0" w:color="auto"/>
      </w:divBdr>
    </w:div>
    <w:div w:id="211925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276a997-9f12-4f36-a2d4-5a24c7033256">
      <Terms xmlns="http://schemas.microsoft.com/office/infopath/2007/PartnerControls"/>
    </lcf76f155ced4ddcb4097134ff3c332f>
    <TaxCatchAll xmlns="fcf113fd-0e5a-46b2-91dc-5183596f618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DABD2841D3C5438DAB1FC7317B823D" ma:contentTypeVersion="13" ma:contentTypeDescription="Create a new document." ma:contentTypeScope="" ma:versionID="5ce05231d5796f3d5dbbd3b6ef583879">
  <xsd:schema xmlns:xsd="http://www.w3.org/2001/XMLSchema" xmlns:xs="http://www.w3.org/2001/XMLSchema" xmlns:p="http://schemas.microsoft.com/office/2006/metadata/properties" xmlns:ns2="f276a997-9f12-4f36-a2d4-5a24c7033256" xmlns:ns3="fcf113fd-0e5a-46b2-91dc-5183596f6182" targetNamespace="http://schemas.microsoft.com/office/2006/metadata/properties" ma:root="true" ma:fieldsID="1cee277e5b2bc27bdb8e77df209ef723" ns2:_="" ns3:_="">
    <xsd:import namespace="f276a997-9f12-4f36-a2d4-5a24c7033256"/>
    <xsd:import namespace="fcf113fd-0e5a-46b2-91dc-5183596f618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76a997-9f12-4f36-a2d4-5a24c70332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f0cd5ce-f14b-4925-8892-2007031ae5f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cf113fd-0e5a-46b2-91dc-5183596f61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f954f49-72a0-4206-91b4-b9494ef1ed18}" ma:internalName="TaxCatchAll" ma:showField="CatchAllData" ma:web="fcf113fd-0e5a-46b2-91dc-5183596f61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7FDB31-C320-4F55-9F1D-C148A0CF6CA5}">
  <ds:schemaRefs>
    <ds:schemaRef ds:uri="http://schemas.microsoft.com/office/2006/metadata/properties"/>
    <ds:schemaRef ds:uri="http://schemas.microsoft.com/office/infopath/2007/PartnerControls"/>
    <ds:schemaRef ds:uri="f276a997-9f12-4f36-a2d4-5a24c7033256"/>
    <ds:schemaRef ds:uri="fcf113fd-0e5a-46b2-91dc-5183596f6182"/>
  </ds:schemaRefs>
</ds:datastoreItem>
</file>

<file path=customXml/itemProps2.xml><?xml version="1.0" encoding="utf-8"?>
<ds:datastoreItem xmlns:ds="http://schemas.openxmlformats.org/officeDocument/2006/customXml" ds:itemID="{6A6C0D05-EBAD-4841-8D5E-B8344F2E9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76a997-9f12-4f36-a2d4-5a24c7033256"/>
    <ds:schemaRef ds:uri="fcf113fd-0e5a-46b2-91dc-5183596f61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51B0BF-D621-41D1-A6E3-8B1FF6607F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1185</Words>
  <Characters>6756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fishleigh</dc:creator>
  <cp:keywords/>
  <dc:description/>
  <cp:lastModifiedBy>bridget telecomsprafrica.com</cp:lastModifiedBy>
  <cp:revision>4</cp:revision>
  <dcterms:created xsi:type="dcterms:W3CDTF">2024-05-14T11:41:00Z</dcterms:created>
  <dcterms:modified xsi:type="dcterms:W3CDTF">2024-10-29T12:28:00Z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0x01010091DABD2841D3C5438DAB1FC7317B823D</vt:lpwstr>
  </property>
</Properties>
</file>